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41" w:rsidRDefault="00372075" w:rsidP="00A964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86241" w:rsidRPr="00586241">
        <w:rPr>
          <w:rFonts w:ascii="Times New Roman" w:hAnsi="Times New Roman" w:cs="Times New Roman"/>
          <w:sz w:val="28"/>
          <w:szCs w:val="28"/>
        </w:rPr>
        <w:t>ommercial offer</w:t>
      </w:r>
    </w:p>
    <w:p w:rsidR="00A74AA1" w:rsidRPr="00365832" w:rsidRDefault="00586241" w:rsidP="00A964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86241">
        <w:rPr>
          <w:rFonts w:ascii="Times New Roman" w:hAnsi="Times New Roman" w:cs="Times New Roman"/>
          <w:sz w:val="28"/>
          <w:szCs w:val="28"/>
        </w:rPr>
        <w:t>JSC</w:t>
      </w:r>
      <w:r w:rsidR="00365832">
        <w:rPr>
          <w:rFonts w:ascii="Times New Roman" w:hAnsi="Times New Roman" w:cs="Times New Roman"/>
          <w:sz w:val="28"/>
          <w:szCs w:val="28"/>
        </w:rPr>
        <w:t xml:space="preserve"> </w:t>
      </w:r>
      <w:r w:rsidR="00365832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752589">
        <w:rPr>
          <w:rFonts w:ascii="Times New Roman" w:hAnsi="Times New Roman" w:cs="Times New Roman"/>
          <w:sz w:val="28"/>
          <w:szCs w:val="28"/>
          <w:lang w:val="en-US"/>
        </w:rPr>
        <w:t xml:space="preserve">Plant </w:t>
      </w:r>
      <w:proofErr w:type="spellStart"/>
      <w:r w:rsidR="00752589">
        <w:rPr>
          <w:rFonts w:ascii="Times New Roman" w:hAnsi="Times New Roman" w:cs="Times New Roman"/>
          <w:sz w:val="28"/>
          <w:szCs w:val="28"/>
          <w:lang w:val="en-US"/>
        </w:rPr>
        <w:t>Minskagroprommash</w:t>
      </w:r>
      <w:proofErr w:type="spellEnd"/>
      <w:r w:rsidR="00365832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A74AA1" w:rsidRPr="00C25D95" w:rsidRDefault="00A74AA1" w:rsidP="00C25D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D95">
        <w:rPr>
          <w:rFonts w:ascii="Times New Roman" w:hAnsi="Times New Roman" w:cs="Times New Roman"/>
          <w:sz w:val="28"/>
          <w:szCs w:val="28"/>
        </w:rPr>
        <w:t xml:space="preserve"> </w:t>
      </w:r>
      <w:r w:rsidR="00C25D95" w:rsidRPr="00365832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25D9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</w:t>
      </w:r>
    </w:p>
    <w:p w:rsidR="00A74AA1" w:rsidRPr="00C25D95" w:rsidRDefault="00A74AA1" w:rsidP="00C25D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AA1" w:rsidRPr="00C25D95" w:rsidRDefault="00A74AA1" w:rsidP="00C25D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832" w:rsidRPr="00365832" w:rsidRDefault="00365832" w:rsidP="002756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OJSC </w:t>
      </w:r>
      <w:r w:rsidRPr="00365832">
        <w:rPr>
          <w:rFonts w:ascii="Times New Roman" w:hAnsi="Times New Roman" w:cs="Times New Roman"/>
          <w:sz w:val="28"/>
          <w:szCs w:val="28"/>
        </w:rPr>
        <w:t>"</w:t>
      </w:r>
      <w:r w:rsidRPr="00365832">
        <w:rPr>
          <w:rFonts w:ascii="Times New Roman" w:hAnsi="Times New Roman" w:cs="Times New Roman"/>
          <w:sz w:val="28"/>
          <w:szCs w:val="28"/>
          <w:lang w:val="en-US"/>
        </w:rPr>
        <w:t>Plant</w:t>
      </w:r>
      <w:r w:rsidRPr="00365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832">
        <w:rPr>
          <w:rFonts w:ascii="Times New Roman" w:hAnsi="Times New Roman" w:cs="Times New Roman"/>
          <w:sz w:val="28"/>
          <w:szCs w:val="28"/>
          <w:lang w:val="en-US"/>
        </w:rPr>
        <w:t>Minskagroprommash</w:t>
      </w:r>
      <w:proofErr w:type="spellEnd"/>
      <w:r w:rsidRPr="00365832">
        <w:rPr>
          <w:rFonts w:ascii="Times New Roman" w:hAnsi="Times New Roman" w:cs="Times New Roman"/>
          <w:sz w:val="28"/>
          <w:szCs w:val="28"/>
        </w:rPr>
        <w:t xml:space="preserve">" </w:t>
      </w:r>
      <w:r w:rsidR="00FE1895">
        <w:rPr>
          <w:rFonts w:ascii="Times New Roman" w:hAnsi="Times New Roman" w:cs="Times New Roman"/>
          <w:sz w:val="28"/>
          <w:szCs w:val="28"/>
          <w:lang w:val="en-US"/>
        </w:rPr>
        <w:t xml:space="preserve">presents </w:t>
      </w:r>
      <w:r w:rsidRPr="0036583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65832">
        <w:rPr>
          <w:rFonts w:ascii="Times New Roman" w:hAnsi="Times New Roman" w:cs="Times New Roman"/>
          <w:sz w:val="28"/>
          <w:szCs w:val="28"/>
        </w:rPr>
        <w:t xml:space="preserve"> </w:t>
      </w:r>
      <w:r w:rsidRPr="00365832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365832">
        <w:rPr>
          <w:rFonts w:ascii="Times New Roman" w:hAnsi="Times New Roman" w:cs="Times New Roman"/>
          <w:sz w:val="28"/>
          <w:szCs w:val="28"/>
        </w:rPr>
        <w:t xml:space="preserve"> </w:t>
      </w:r>
      <w:r w:rsidR="00FE1895">
        <w:rPr>
          <w:rFonts w:ascii="Times New Roman" w:hAnsi="Times New Roman" w:cs="Times New Roman"/>
          <w:sz w:val="28"/>
          <w:szCs w:val="28"/>
          <w:lang w:val="en-US"/>
        </w:rPr>
        <w:t xml:space="preserve">electric </w:t>
      </w:r>
      <w:r w:rsidRPr="00365832">
        <w:rPr>
          <w:rFonts w:ascii="Times New Roman" w:hAnsi="Times New Roman" w:cs="Times New Roman"/>
          <w:sz w:val="28"/>
          <w:szCs w:val="28"/>
          <w:lang w:val="en-US"/>
        </w:rPr>
        <w:t>saws</w:t>
      </w:r>
      <w:r w:rsidR="00FE1895">
        <w:rPr>
          <w:rFonts w:ascii="Times New Roman" w:hAnsi="Times New Roman" w:cs="Times New Roman"/>
          <w:sz w:val="28"/>
          <w:szCs w:val="28"/>
          <w:lang w:val="en-US"/>
        </w:rPr>
        <w:t xml:space="preserve"> of its ow</w:t>
      </w:r>
      <w:r w:rsidRPr="0036583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65832">
        <w:rPr>
          <w:rFonts w:ascii="Times New Roman" w:hAnsi="Times New Roman" w:cs="Times New Roman"/>
          <w:sz w:val="28"/>
          <w:szCs w:val="28"/>
        </w:rPr>
        <w:t xml:space="preserve"> </w:t>
      </w:r>
      <w:r w:rsidRPr="00365832">
        <w:rPr>
          <w:rFonts w:ascii="Times New Roman" w:hAnsi="Times New Roman" w:cs="Times New Roman"/>
          <w:sz w:val="28"/>
          <w:szCs w:val="28"/>
          <w:lang w:val="en-US"/>
        </w:rPr>
        <w:t>production</w:t>
      </w:r>
      <w:r w:rsidR="00FE1895">
        <w:rPr>
          <w:rFonts w:ascii="Times New Roman" w:hAnsi="Times New Roman" w:cs="Times New Roman"/>
          <w:sz w:val="28"/>
          <w:szCs w:val="28"/>
          <w:lang w:val="en-US"/>
        </w:rPr>
        <w:t xml:space="preserve"> that are</w:t>
      </w:r>
      <w:r w:rsidRPr="00365832">
        <w:rPr>
          <w:rFonts w:ascii="Times New Roman" w:hAnsi="Times New Roman" w:cs="Times New Roman"/>
          <w:sz w:val="28"/>
          <w:szCs w:val="28"/>
        </w:rPr>
        <w:t xml:space="preserve"> </w:t>
      </w:r>
      <w:r w:rsidRPr="00365832">
        <w:rPr>
          <w:rFonts w:ascii="Times New Roman" w:hAnsi="Times New Roman" w:cs="Times New Roman"/>
          <w:sz w:val="28"/>
          <w:szCs w:val="28"/>
          <w:lang w:val="en-US"/>
        </w:rPr>
        <w:t>intended</w:t>
      </w:r>
      <w:r w:rsidRPr="00365832">
        <w:rPr>
          <w:rFonts w:ascii="Times New Roman" w:hAnsi="Times New Roman" w:cs="Times New Roman"/>
          <w:sz w:val="28"/>
          <w:szCs w:val="28"/>
        </w:rPr>
        <w:t xml:space="preserve"> </w:t>
      </w:r>
      <w:r w:rsidRPr="00365832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365832">
        <w:rPr>
          <w:rFonts w:ascii="Times New Roman" w:hAnsi="Times New Roman" w:cs="Times New Roman"/>
          <w:sz w:val="28"/>
          <w:szCs w:val="28"/>
        </w:rPr>
        <w:t xml:space="preserve"> </w:t>
      </w:r>
      <w:r w:rsidRPr="00365832">
        <w:rPr>
          <w:rFonts w:ascii="Times New Roman" w:hAnsi="Times New Roman" w:cs="Times New Roman"/>
          <w:sz w:val="28"/>
          <w:szCs w:val="28"/>
          <w:lang w:val="en-US"/>
        </w:rPr>
        <w:t>butchering</w:t>
      </w:r>
      <w:r w:rsidRPr="00365832">
        <w:rPr>
          <w:rFonts w:ascii="Times New Roman" w:hAnsi="Times New Roman" w:cs="Times New Roman"/>
          <w:sz w:val="28"/>
          <w:szCs w:val="28"/>
        </w:rPr>
        <w:t xml:space="preserve"> </w:t>
      </w:r>
      <w:r w:rsidRPr="00365832">
        <w:rPr>
          <w:rFonts w:ascii="Times New Roman" w:hAnsi="Times New Roman" w:cs="Times New Roman"/>
          <w:sz w:val="28"/>
          <w:szCs w:val="28"/>
          <w:lang w:val="en-US"/>
        </w:rPr>
        <w:t>livestock</w:t>
      </w:r>
      <w:r w:rsidRPr="00365832">
        <w:rPr>
          <w:rFonts w:ascii="Times New Roman" w:hAnsi="Times New Roman" w:cs="Times New Roman"/>
          <w:sz w:val="28"/>
          <w:szCs w:val="28"/>
        </w:rPr>
        <w:t>.</w:t>
      </w:r>
    </w:p>
    <w:p w:rsidR="00FE1895" w:rsidRDefault="00FE1895" w:rsidP="002756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1895">
        <w:rPr>
          <w:rFonts w:ascii="Times New Roman" w:hAnsi="Times New Roman" w:cs="Times New Roman"/>
          <w:sz w:val="28"/>
          <w:szCs w:val="28"/>
        </w:rPr>
        <w:t xml:space="preserve">Our company has been working for 43 years 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Pr="00FE1895">
        <w:rPr>
          <w:rFonts w:ascii="Times New Roman" w:hAnsi="Times New Roman" w:cs="Times New Roman"/>
          <w:sz w:val="28"/>
          <w:szCs w:val="28"/>
        </w:rPr>
        <w:t xml:space="preserve">is the only manufacturer of these </w:t>
      </w:r>
      <w:r>
        <w:rPr>
          <w:rFonts w:ascii="Times New Roman" w:hAnsi="Times New Roman" w:cs="Times New Roman"/>
          <w:sz w:val="28"/>
          <w:szCs w:val="28"/>
          <w:lang w:val="en-US"/>
        </w:rPr>
        <w:t>electric</w:t>
      </w:r>
      <w:r w:rsidRPr="00FE1895">
        <w:rPr>
          <w:rFonts w:ascii="Times New Roman" w:hAnsi="Times New Roman" w:cs="Times New Roman"/>
          <w:sz w:val="28"/>
          <w:szCs w:val="28"/>
        </w:rPr>
        <w:t xml:space="preserve"> saws in Belarus.</w:t>
      </w:r>
    </w:p>
    <w:p w:rsidR="00B01E51" w:rsidRDefault="00B01E51" w:rsidP="002756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OJSC </w:t>
      </w:r>
      <w:r w:rsidRPr="00B01E51">
        <w:rPr>
          <w:rFonts w:ascii="Times New Roman" w:hAnsi="Times New Roman" w:cs="Times New Roman"/>
          <w:sz w:val="28"/>
          <w:szCs w:val="28"/>
          <w:lang w:val="en-US"/>
        </w:rPr>
        <w:t xml:space="preserve">"Plant </w:t>
      </w:r>
      <w:proofErr w:type="spellStart"/>
      <w:r w:rsidRPr="00B01E51">
        <w:rPr>
          <w:rFonts w:ascii="Times New Roman" w:hAnsi="Times New Roman" w:cs="Times New Roman"/>
          <w:sz w:val="28"/>
          <w:szCs w:val="28"/>
          <w:lang w:val="en-US"/>
        </w:rPr>
        <w:t>Minskagroprommash</w:t>
      </w:r>
      <w:proofErr w:type="spellEnd"/>
      <w:r w:rsidRPr="00B01E51">
        <w:rPr>
          <w:rFonts w:ascii="Times New Roman" w:hAnsi="Times New Roman" w:cs="Times New Roman"/>
          <w:sz w:val="28"/>
          <w:szCs w:val="28"/>
          <w:lang w:val="en-US"/>
        </w:rPr>
        <w:t xml:space="preserve">" offers 3 types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electric saws for cutting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carcases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RZ</w:t>
      </w:r>
      <w:r w:rsidRPr="00B01E51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FRP-2</w:t>
      </w:r>
      <w:r w:rsidRPr="00B01E5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FEG</w:t>
      </w:r>
      <w:r w:rsidRPr="00B01E51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B01E51">
        <w:rPr>
          <w:rFonts w:ascii="Times New Roman" w:hAnsi="Times New Roman" w:cs="Times New Roman"/>
          <w:sz w:val="28"/>
          <w:szCs w:val="28"/>
          <w:lang w:val="en-US"/>
        </w:rPr>
        <w:t>bandsaw</w:t>
      </w:r>
      <w:proofErr w:type="spellEnd"/>
      <w:r w:rsidRPr="00B01E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PRT</w:t>
      </w:r>
      <w:r w:rsidRPr="00B01E51">
        <w:rPr>
          <w:rFonts w:ascii="Times New Roman" w:hAnsi="Times New Roman" w:cs="Times New Roman"/>
          <w:sz w:val="28"/>
          <w:szCs w:val="28"/>
          <w:lang w:val="en-US"/>
        </w:rPr>
        <w:t>-1.</w:t>
      </w:r>
    </w:p>
    <w:p w:rsidR="00B01E51" w:rsidRDefault="00B01E51" w:rsidP="002756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1E51">
        <w:rPr>
          <w:rFonts w:ascii="Times New Roman" w:hAnsi="Times New Roman" w:cs="Times New Roman"/>
          <w:sz w:val="28"/>
          <w:szCs w:val="28"/>
        </w:rPr>
        <w:t>The company also produces a wide range of agricul</w:t>
      </w:r>
      <w:r w:rsidR="00D377EC">
        <w:rPr>
          <w:rFonts w:ascii="Times New Roman" w:hAnsi="Times New Roman" w:cs="Times New Roman"/>
          <w:sz w:val="28"/>
          <w:szCs w:val="28"/>
        </w:rPr>
        <w:t xml:space="preserve">tural and municipal equipment: </w:t>
      </w:r>
      <w:r w:rsidR="00D377E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01E51">
        <w:rPr>
          <w:rFonts w:ascii="Times New Roman" w:hAnsi="Times New Roman" w:cs="Times New Roman"/>
          <w:sz w:val="28"/>
          <w:szCs w:val="28"/>
        </w:rPr>
        <w:t xml:space="preserve">isc, including </w:t>
      </w:r>
      <w:proofErr w:type="spellStart"/>
      <w:r w:rsidR="00D377EC">
        <w:rPr>
          <w:rFonts w:ascii="Times New Roman" w:hAnsi="Times New Roman" w:cs="Times New Roman"/>
          <w:sz w:val="28"/>
          <w:szCs w:val="28"/>
          <w:lang w:val="en-US"/>
        </w:rPr>
        <w:t>meliorative</w:t>
      </w:r>
      <w:proofErr w:type="spellEnd"/>
      <w:r w:rsidRPr="00B01E51">
        <w:rPr>
          <w:rFonts w:ascii="Times New Roman" w:hAnsi="Times New Roman" w:cs="Times New Roman"/>
          <w:sz w:val="28"/>
          <w:szCs w:val="28"/>
        </w:rPr>
        <w:t xml:space="preserve"> harrows, brush, dozer and loading equipment.</w:t>
      </w:r>
    </w:p>
    <w:p w:rsidR="00D377EC" w:rsidRPr="00D377EC" w:rsidRDefault="00D377EC" w:rsidP="00D377E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EC">
        <w:rPr>
          <w:rFonts w:ascii="Times New Roman" w:hAnsi="Times New Roman" w:cs="Times New Roman"/>
          <w:sz w:val="28"/>
          <w:szCs w:val="28"/>
        </w:rPr>
        <w:t>The products are manufactured by HS codes:</w:t>
      </w:r>
    </w:p>
    <w:p w:rsidR="00A74AA1" w:rsidRPr="0027568B" w:rsidRDefault="004C0CDD" w:rsidP="00D377EC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EC">
        <w:rPr>
          <w:rFonts w:ascii="Times New Roman" w:hAnsi="Times New Roman" w:cs="Times New Roman"/>
          <w:sz w:val="28"/>
          <w:szCs w:val="28"/>
          <w:lang w:val="en-US"/>
        </w:rPr>
        <w:t>8438 50 000 0</w:t>
      </w:r>
      <w:r w:rsidR="00A74AA1" w:rsidRPr="0027568B">
        <w:rPr>
          <w:rFonts w:ascii="Times New Roman" w:hAnsi="Times New Roman" w:cs="Times New Roman"/>
          <w:sz w:val="28"/>
          <w:szCs w:val="28"/>
        </w:rPr>
        <w:t xml:space="preserve"> «</w:t>
      </w:r>
      <w:r w:rsidR="00D377EC">
        <w:rPr>
          <w:rFonts w:ascii="Times New Roman" w:hAnsi="Times New Roman" w:cs="Times New Roman"/>
          <w:sz w:val="28"/>
          <w:szCs w:val="28"/>
          <w:lang w:val="en-US"/>
        </w:rPr>
        <w:t xml:space="preserve">Electric saws for </w:t>
      </w:r>
      <w:r w:rsidR="00D377EC" w:rsidRPr="00365832">
        <w:rPr>
          <w:rFonts w:ascii="Times New Roman" w:hAnsi="Times New Roman" w:cs="Times New Roman"/>
          <w:sz w:val="28"/>
          <w:szCs w:val="28"/>
          <w:lang w:val="en-US"/>
        </w:rPr>
        <w:t>butchering</w:t>
      </w:r>
      <w:r w:rsidR="00D377EC" w:rsidRPr="00365832">
        <w:rPr>
          <w:rFonts w:ascii="Times New Roman" w:hAnsi="Times New Roman" w:cs="Times New Roman"/>
          <w:sz w:val="28"/>
          <w:szCs w:val="28"/>
        </w:rPr>
        <w:t xml:space="preserve"> </w:t>
      </w:r>
      <w:r w:rsidR="00D377EC" w:rsidRPr="00365832">
        <w:rPr>
          <w:rFonts w:ascii="Times New Roman" w:hAnsi="Times New Roman" w:cs="Times New Roman"/>
          <w:sz w:val="28"/>
          <w:szCs w:val="28"/>
          <w:lang w:val="en-US"/>
        </w:rPr>
        <w:t>livestock</w:t>
      </w:r>
      <w:r w:rsidR="00A74AA1" w:rsidRPr="0027568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A74AA1" w:rsidRPr="0027568B" w:rsidRDefault="004C0CDD" w:rsidP="0027568B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68B">
        <w:rPr>
          <w:rFonts w:ascii="Times New Roman" w:hAnsi="Times New Roman" w:cs="Times New Roman"/>
          <w:sz w:val="28"/>
          <w:szCs w:val="28"/>
          <w:lang w:val="ru-RU"/>
        </w:rPr>
        <w:t>8432 21 000 0</w:t>
      </w:r>
      <w:r w:rsidR="00A74AA1" w:rsidRPr="0027568B">
        <w:rPr>
          <w:rFonts w:ascii="Times New Roman" w:hAnsi="Times New Roman" w:cs="Times New Roman"/>
          <w:sz w:val="28"/>
          <w:szCs w:val="28"/>
        </w:rPr>
        <w:t xml:space="preserve"> «</w:t>
      </w:r>
      <w:r w:rsidR="00D377EC">
        <w:rPr>
          <w:rFonts w:ascii="Times New Roman" w:hAnsi="Times New Roman" w:cs="Times New Roman"/>
          <w:sz w:val="28"/>
          <w:szCs w:val="28"/>
          <w:lang w:val="en-US"/>
        </w:rPr>
        <w:t>Disc harrows</w:t>
      </w:r>
      <w:r w:rsidR="00A74AA1" w:rsidRPr="0027568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4C0CDD" w:rsidRPr="0027568B" w:rsidRDefault="004C0CDD" w:rsidP="0027568B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68B">
        <w:rPr>
          <w:rFonts w:ascii="Times New Roman" w:hAnsi="Times New Roman" w:cs="Times New Roman"/>
          <w:sz w:val="28"/>
          <w:szCs w:val="28"/>
          <w:lang w:val="ru-RU"/>
        </w:rPr>
        <w:t>8431 42 000 0</w:t>
      </w:r>
      <w:r w:rsidRPr="0027568B">
        <w:rPr>
          <w:rFonts w:ascii="Times New Roman" w:hAnsi="Times New Roman" w:cs="Times New Roman"/>
          <w:sz w:val="28"/>
          <w:szCs w:val="28"/>
        </w:rPr>
        <w:t xml:space="preserve"> «</w:t>
      </w:r>
      <w:r w:rsidR="00D377EC">
        <w:rPr>
          <w:rFonts w:ascii="Times New Roman" w:hAnsi="Times New Roman" w:cs="Times New Roman"/>
          <w:sz w:val="28"/>
          <w:szCs w:val="28"/>
          <w:lang w:val="en-US"/>
        </w:rPr>
        <w:t>Dozer equipment</w:t>
      </w:r>
      <w:r w:rsidRPr="0027568B">
        <w:rPr>
          <w:rFonts w:ascii="Times New Roman" w:hAnsi="Times New Roman" w:cs="Times New Roman"/>
          <w:sz w:val="28"/>
          <w:szCs w:val="28"/>
        </w:rPr>
        <w:t>»</w:t>
      </w:r>
      <w:r w:rsidRPr="0027568B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275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CDD" w:rsidRPr="0027568B" w:rsidRDefault="004C0CDD" w:rsidP="0027568B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68B">
        <w:rPr>
          <w:rFonts w:ascii="Times New Roman" w:hAnsi="Times New Roman" w:cs="Times New Roman"/>
          <w:sz w:val="28"/>
          <w:szCs w:val="28"/>
          <w:lang w:val="ru-RU"/>
        </w:rPr>
        <w:t>9603 50 000 9</w:t>
      </w:r>
      <w:r w:rsidRPr="0027568B">
        <w:rPr>
          <w:rFonts w:ascii="Times New Roman" w:hAnsi="Times New Roman" w:cs="Times New Roman"/>
          <w:sz w:val="28"/>
          <w:szCs w:val="28"/>
        </w:rPr>
        <w:t xml:space="preserve"> «</w:t>
      </w:r>
      <w:r w:rsidR="00D377EC">
        <w:rPr>
          <w:rFonts w:ascii="Times New Roman" w:hAnsi="Times New Roman" w:cs="Times New Roman"/>
          <w:sz w:val="28"/>
          <w:szCs w:val="28"/>
          <w:lang w:val="en-US"/>
        </w:rPr>
        <w:t>Brush equipment</w:t>
      </w:r>
      <w:r w:rsidRPr="0027568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377EC" w:rsidRDefault="00D377EC" w:rsidP="002756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377EC">
        <w:rPr>
          <w:rFonts w:ascii="Times New Roman" w:hAnsi="Times New Roman" w:cs="Times New Roman"/>
          <w:sz w:val="28"/>
          <w:szCs w:val="28"/>
        </w:rPr>
        <w:t xml:space="preserve"> complete information about products can be found on our website </w:t>
      </w:r>
      <w:r w:rsidRPr="00D377EC">
        <w:rPr>
          <w:rFonts w:ascii="Times New Roman" w:hAnsi="Times New Roman" w:cs="Times New Roman"/>
          <w:b/>
          <w:sz w:val="28"/>
          <w:szCs w:val="28"/>
        </w:rPr>
        <w:t>www.minskagroprommash.by</w:t>
      </w:r>
      <w:r w:rsidRPr="00D377EC">
        <w:rPr>
          <w:rFonts w:ascii="Times New Roman" w:hAnsi="Times New Roman" w:cs="Times New Roman"/>
          <w:sz w:val="28"/>
          <w:szCs w:val="28"/>
        </w:rPr>
        <w:t xml:space="preserve">. Prices for the products </w:t>
      </w:r>
      <w:r w:rsidR="00E21C6C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Pr="00D377EC">
        <w:rPr>
          <w:rFonts w:ascii="Times New Roman" w:hAnsi="Times New Roman" w:cs="Times New Roman"/>
          <w:sz w:val="28"/>
          <w:szCs w:val="28"/>
        </w:rPr>
        <w:t>presented in the price list (</w:t>
      </w:r>
      <w:r w:rsidR="00E21C6C">
        <w:rPr>
          <w:rFonts w:ascii="Times New Roman" w:hAnsi="Times New Roman" w:cs="Times New Roman"/>
          <w:sz w:val="28"/>
          <w:szCs w:val="28"/>
          <w:lang w:val="en-US"/>
        </w:rPr>
        <w:t>Appendix</w:t>
      </w:r>
      <w:r w:rsidRPr="00D377EC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E21C6C" w:rsidRDefault="00E21C6C" w:rsidP="002756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1C6C">
        <w:rPr>
          <w:rFonts w:ascii="Times New Roman" w:hAnsi="Times New Roman" w:cs="Times New Roman"/>
          <w:sz w:val="28"/>
          <w:szCs w:val="28"/>
        </w:rPr>
        <w:t xml:space="preserve">High level of </w:t>
      </w:r>
      <w:r w:rsidR="00EC0FA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E21C6C">
        <w:rPr>
          <w:rFonts w:ascii="Times New Roman" w:hAnsi="Times New Roman" w:cs="Times New Roman"/>
          <w:sz w:val="28"/>
          <w:szCs w:val="28"/>
        </w:rPr>
        <w:t xml:space="preserve">production of </w:t>
      </w:r>
      <w:r w:rsidR="00EC0FA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21C6C">
        <w:rPr>
          <w:rFonts w:ascii="Times New Roman" w:hAnsi="Times New Roman" w:cs="Times New Roman"/>
          <w:sz w:val="28"/>
          <w:szCs w:val="28"/>
        </w:rPr>
        <w:t xml:space="preserve">JSC "Plant Minskagroprommash" </w:t>
      </w:r>
      <w:r w:rsidR="00EC0FAE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E21C6C">
        <w:rPr>
          <w:rFonts w:ascii="Times New Roman" w:hAnsi="Times New Roman" w:cs="Times New Roman"/>
          <w:sz w:val="28"/>
          <w:szCs w:val="28"/>
        </w:rPr>
        <w:t xml:space="preserve">confirmed </w:t>
      </w:r>
      <w:r w:rsidR="00EC0FAE">
        <w:rPr>
          <w:rFonts w:ascii="Times New Roman" w:hAnsi="Times New Roman" w:cs="Times New Roman"/>
          <w:sz w:val="28"/>
          <w:szCs w:val="28"/>
          <w:lang w:val="en-US"/>
        </w:rPr>
        <w:t xml:space="preserve">with </w:t>
      </w:r>
      <w:r w:rsidRPr="00E21C6C">
        <w:rPr>
          <w:rFonts w:ascii="Times New Roman" w:hAnsi="Times New Roman" w:cs="Times New Roman"/>
          <w:sz w:val="28"/>
          <w:szCs w:val="28"/>
        </w:rPr>
        <w:t>quality management system certificate ISO 9001.</w:t>
      </w:r>
    </w:p>
    <w:p w:rsidR="00EC0FAE" w:rsidRDefault="00EC0FAE" w:rsidP="002756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0FAE">
        <w:rPr>
          <w:rFonts w:ascii="Times New Roman" w:hAnsi="Times New Roman" w:cs="Times New Roman"/>
          <w:sz w:val="28"/>
          <w:szCs w:val="28"/>
        </w:rPr>
        <w:t>A wide range can satisfy the needs of different categories of customers. Products can be shipped by rail, sea and road transport containers.</w:t>
      </w:r>
    </w:p>
    <w:p w:rsidR="00B73A5D" w:rsidRDefault="00EC0FAE" w:rsidP="00B73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0FAE">
        <w:rPr>
          <w:rFonts w:ascii="Times New Roman" w:hAnsi="Times New Roman" w:cs="Times New Roman"/>
          <w:sz w:val="28"/>
          <w:szCs w:val="28"/>
        </w:rPr>
        <w:t>Our company offers you flexible terms of cooperation with an individual approach</w:t>
      </w:r>
      <w:r w:rsidR="002453E0">
        <w:rPr>
          <w:rFonts w:ascii="Times New Roman" w:hAnsi="Times New Roman" w:cs="Times New Roman"/>
          <w:sz w:val="28"/>
          <w:szCs w:val="28"/>
        </w:rPr>
        <w:t>. Applicable discounts depend</w:t>
      </w:r>
      <w:r w:rsidR="002453E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0FAE">
        <w:rPr>
          <w:rFonts w:ascii="Times New Roman" w:hAnsi="Times New Roman" w:cs="Times New Roman"/>
          <w:sz w:val="28"/>
          <w:szCs w:val="28"/>
        </w:rPr>
        <w:t xml:space="preserve"> on the </w:t>
      </w:r>
      <w:r w:rsidR="002453E0">
        <w:rPr>
          <w:rFonts w:ascii="Times New Roman" w:hAnsi="Times New Roman" w:cs="Times New Roman"/>
          <w:sz w:val="28"/>
          <w:szCs w:val="28"/>
          <w:lang w:val="en-US"/>
        </w:rPr>
        <w:t>amount</w:t>
      </w:r>
      <w:r w:rsidRPr="00EC0FAE">
        <w:rPr>
          <w:rFonts w:ascii="Times New Roman" w:hAnsi="Times New Roman" w:cs="Times New Roman"/>
          <w:sz w:val="28"/>
          <w:szCs w:val="28"/>
        </w:rPr>
        <w:t xml:space="preserve"> of purchased</w:t>
      </w:r>
      <w:r w:rsidR="002453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53E0" w:rsidRPr="00EC0FAE">
        <w:rPr>
          <w:rFonts w:ascii="Times New Roman" w:hAnsi="Times New Roman" w:cs="Times New Roman"/>
          <w:sz w:val="28"/>
          <w:szCs w:val="28"/>
        </w:rPr>
        <w:t>products</w:t>
      </w:r>
      <w:r w:rsidRPr="00EC0FAE">
        <w:rPr>
          <w:rFonts w:ascii="Times New Roman" w:hAnsi="Times New Roman" w:cs="Times New Roman"/>
          <w:sz w:val="28"/>
          <w:szCs w:val="28"/>
        </w:rPr>
        <w:t xml:space="preserve">, the terms and conditions of payment. Shipment can be </w:t>
      </w:r>
      <w:r w:rsidR="00B73A5D">
        <w:rPr>
          <w:rFonts w:ascii="Times New Roman" w:hAnsi="Times New Roman" w:cs="Times New Roman"/>
          <w:sz w:val="28"/>
          <w:szCs w:val="28"/>
          <w:lang w:val="en-US"/>
        </w:rPr>
        <w:t>done</w:t>
      </w:r>
      <w:r w:rsidRPr="00EC0FAE">
        <w:rPr>
          <w:rFonts w:ascii="Times New Roman" w:hAnsi="Times New Roman" w:cs="Times New Roman"/>
          <w:sz w:val="28"/>
          <w:szCs w:val="28"/>
        </w:rPr>
        <w:t xml:space="preserve"> on the terms of FCA, as well as other terms of delivery according to your wishes. Customs clearance of goods </w:t>
      </w:r>
      <w:r w:rsidR="00B73A5D">
        <w:rPr>
          <w:rFonts w:ascii="Times New Roman" w:hAnsi="Times New Roman" w:cs="Times New Roman"/>
          <w:sz w:val="28"/>
          <w:szCs w:val="28"/>
          <w:lang w:val="en-US"/>
        </w:rPr>
        <w:t>is on us</w:t>
      </w:r>
      <w:r w:rsidRPr="00EC0FAE">
        <w:rPr>
          <w:rFonts w:ascii="Times New Roman" w:hAnsi="Times New Roman" w:cs="Times New Roman"/>
          <w:sz w:val="28"/>
          <w:szCs w:val="28"/>
        </w:rPr>
        <w:t>. Lead times</w:t>
      </w:r>
      <w:r w:rsidR="00B73A5D">
        <w:rPr>
          <w:rFonts w:ascii="Times New Roman" w:hAnsi="Times New Roman" w:cs="Times New Roman"/>
          <w:sz w:val="28"/>
          <w:szCs w:val="28"/>
          <w:lang w:val="en-US"/>
        </w:rPr>
        <w:t xml:space="preserve"> are</w:t>
      </w:r>
      <w:r w:rsidRPr="00EC0FAE">
        <w:rPr>
          <w:rFonts w:ascii="Times New Roman" w:hAnsi="Times New Roman" w:cs="Times New Roman"/>
          <w:sz w:val="28"/>
          <w:szCs w:val="28"/>
        </w:rPr>
        <w:t xml:space="preserve"> from 5 to 14 days. We</w:t>
      </w:r>
      <w:r w:rsidR="00B73A5D">
        <w:rPr>
          <w:rFonts w:ascii="Times New Roman" w:hAnsi="Times New Roman" w:cs="Times New Roman"/>
          <w:sz w:val="28"/>
          <w:szCs w:val="28"/>
          <w:lang w:val="en-US"/>
        </w:rPr>
        <w:t xml:space="preserve"> also can produce goods</w:t>
      </w:r>
      <w:r w:rsidRPr="00EC0FAE">
        <w:rPr>
          <w:rFonts w:ascii="Times New Roman" w:hAnsi="Times New Roman" w:cs="Times New Roman"/>
          <w:sz w:val="28"/>
          <w:szCs w:val="28"/>
        </w:rPr>
        <w:t xml:space="preserve"> according to special orders.</w:t>
      </w:r>
    </w:p>
    <w:p w:rsidR="00A74AA1" w:rsidRDefault="00B73A5D" w:rsidP="00B73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OJSC </w:t>
      </w:r>
      <w:r w:rsidRPr="00B73A5D">
        <w:rPr>
          <w:rFonts w:ascii="Times New Roman" w:hAnsi="Times New Roman" w:cs="Times New Roman"/>
          <w:sz w:val="28"/>
          <w:szCs w:val="28"/>
          <w:lang w:val="en-US"/>
        </w:rPr>
        <w:t xml:space="preserve">"Plant </w:t>
      </w:r>
      <w:proofErr w:type="spellStart"/>
      <w:r w:rsidRPr="00B73A5D">
        <w:rPr>
          <w:rFonts w:ascii="Times New Roman" w:hAnsi="Times New Roman" w:cs="Times New Roman"/>
          <w:sz w:val="28"/>
          <w:szCs w:val="28"/>
          <w:lang w:val="en-US"/>
        </w:rPr>
        <w:t>Minskagroprommash</w:t>
      </w:r>
      <w:proofErr w:type="spellEnd"/>
      <w:r w:rsidRPr="00B73A5D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012741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 w:rsidRPr="00B73A5D">
        <w:rPr>
          <w:rFonts w:ascii="Times New Roman" w:hAnsi="Times New Roman" w:cs="Times New Roman"/>
          <w:sz w:val="28"/>
          <w:szCs w:val="28"/>
          <w:lang w:val="en-US"/>
        </w:rPr>
        <w:t xml:space="preserve"> interested in establishing</w:t>
      </w:r>
      <w:r w:rsidR="00012741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B73A5D">
        <w:rPr>
          <w:rFonts w:ascii="Times New Roman" w:hAnsi="Times New Roman" w:cs="Times New Roman"/>
          <w:sz w:val="28"/>
          <w:szCs w:val="28"/>
          <w:lang w:val="en-US"/>
        </w:rPr>
        <w:t xml:space="preserve"> long-term relations and would be glad if the products of </w:t>
      </w:r>
      <w:proofErr w:type="gramStart"/>
      <w:r w:rsidRPr="00B73A5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012741">
        <w:rPr>
          <w:rFonts w:ascii="Times New Roman" w:hAnsi="Times New Roman" w:cs="Times New Roman"/>
          <w:sz w:val="28"/>
          <w:szCs w:val="28"/>
          <w:lang w:val="en-US"/>
        </w:rPr>
        <w:t>our</w:t>
      </w:r>
      <w:proofErr w:type="gramEnd"/>
      <w:r w:rsidR="000127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3A5D">
        <w:rPr>
          <w:rFonts w:ascii="Times New Roman" w:hAnsi="Times New Roman" w:cs="Times New Roman"/>
          <w:sz w:val="28"/>
          <w:szCs w:val="28"/>
          <w:lang w:val="en-US"/>
        </w:rPr>
        <w:t>company will help you in your business.</w:t>
      </w:r>
    </w:p>
    <w:p w:rsidR="00B73A5D" w:rsidRPr="00B73A5D" w:rsidRDefault="00B73A5D" w:rsidP="00FF00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4AA1" w:rsidRPr="00C25D95" w:rsidRDefault="00012741" w:rsidP="00B86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hope for long-term and successful cooperation</w:t>
      </w:r>
      <w:r w:rsidR="00B86C19" w:rsidRPr="00012741">
        <w:rPr>
          <w:rFonts w:ascii="Times New Roman" w:hAnsi="Times New Roman" w:cs="Times New Roman"/>
          <w:sz w:val="28"/>
          <w:szCs w:val="28"/>
          <w:lang w:val="en-US"/>
        </w:rPr>
        <w:t>!!!</w:t>
      </w:r>
    </w:p>
    <w:p w:rsidR="00375E70" w:rsidRDefault="000F3CE4" w:rsidP="000F3C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3907766" cy="270224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T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194" cy="270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0F3CE4" w:rsidRPr="000F3CE4" w:rsidTr="000F3CE4">
        <w:trPr>
          <w:jc w:val="center"/>
        </w:trPr>
        <w:tc>
          <w:tcPr>
            <w:tcW w:w="9288" w:type="dxa"/>
            <w:gridSpan w:val="2"/>
          </w:tcPr>
          <w:p w:rsidR="000F3CE4" w:rsidRPr="000F3CE4" w:rsidRDefault="000F3CE4" w:rsidP="000F3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3C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Technical characteristics</w:t>
            </w:r>
          </w:p>
        </w:tc>
      </w:tr>
      <w:tr w:rsidR="000F3CE4" w:rsidRPr="007D7340" w:rsidTr="000F3CE4">
        <w:trPr>
          <w:jc w:val="center"/>
        </w:trPr>
        <w:tc>
          <w:tcPr>
            <w:tcW w:w="4644" w:type="dxa"/>
          </w:tcPr>
          <w:p w:rsidR="000F3CE4" w:rsidRPr="007D7340" w:rsidRDefault="00676842" w:rsidP="000F3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 w:rsidRPr="006768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oltage</w:t>
            </w:r>
            <w:proofErr w:type="spellEnd"/>
            <w:r w:rsidR="007D7340" w:rsidRPr="007D7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768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frequency</w:t>
            </w:r>
            <w:proofErr w:type="spellEnd"/>
          </w:p>
        </w:tc>
        <w:tc>
          <w:tcPr>
            <w:tcW w:w="4644" w:type="dxa"/>
          </w:tcPr>
          <w:p w:rsidR="000F3CE4" w:rsidRPr="00676842" w:rsidRDefault="00676842" w:rsidP="00676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D7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Hz</w:t>
            </w:r>
          </w:p>
        </w:tc>
      </w:tr>
      <w:tr w:rsidR="000F3CE4" w:rsidRPr="007D7340" w:rsidTr="000F3CE4">
        <w:trPr>
          <w:jc w:val="center"/>
        </w:trPr>
        <w:tc>
          <w:tcPr>
            <w:tcW w:w="4644" w:type="dxa"/>
          </w:tcPr>
          <w:p w:rsidR="000F3CE4" w:rsidRPr="007D7340" w:rsidRDefault="00676842" w:rsidP="007D73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Start"/>
            <w:r w:rsidRPr="006768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ngine</w:t>
            </w:r>
            <w:proofErr w:type="spellEnd"/>
            <w:r w:rsidRPr="006768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68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power</w:t>
            </w:r>
            <w:proofErr w:type="spellEnd"/>
          </w:p>
        </w:tc>
        <w:tc>
          <w:tcPr>
            <w:tcW w:w="4644" w:type="dxa"/>
          </w:tcPr>
          <w:p w:rsidR="000F3CE4" w:rsidRPr="00676842" w:rsidRDefault="007D7340" w:rsidP="00676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2200</w:t>
            </w:r>
            <w:r w:rsidR="00676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</w:tr>
      <w:tr w:rsidR="000F3CE4" w:rsidRPr="007D7340" w:rsidTr="000F3CE4">
        <w:trPr>
          <w:jc w:val="center"/>
        </w:trPr>
        <w:tc>
          <w:tcPr>
            <w:tcW w:w="4644" w:type="dxa"/>
          </w:tcPr>
          <w:p w:rsidR="000F3CE4" w:rsidRPr="007D7340" w:rsidRDefault="001C7EF7" w:rsidP="007D7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Class/Level of protection</w:t>
            </w:r>
          </w:p>
        </w:tc>
        <w:tc>
          <w:tcPr>
            <w:tcW w:w="4644" w:type="dxa"/>
          </w:tcPr>
          <w:p w:rsidR="000F3CE4" w:rsidRPr="001C7EF7" w:rsidRDefault="001C7EF7" w:rsidP="000F3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III/IP44</w:t>
            </w:r>
          </w:p>
        </w:tc>
      </w:tr>
      <w:tr w:rsidR="000F3CE4" w:rsidRPr="007D7340" w:rsidTr="000F3CE4">
        <w:trPr>
          <w:jc w:val="center"/>
        </w:trPr>
        <w:tc>
          <w:tcPr>
            <w:tcW w:w="4644" w:type="dxa"/>
          </w:tcPr>
          <w:p w:rsidR="000F3CE4" w:rsidRPr="001C7EF7" w:rsidRDefault="001C7EF7" w:rsidP="007D7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1C7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onsumption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electricity </w:t>
            </w:r>
          </w:p>
        </w:tc>
        <w:tc>
          <w:tcPr>
            <w:tcW w:w="4644" w:type="dxa"/>
          </w:tcPr>
          <w:p w:rsidR="000F3CE4" w:rsidRPr="003276CF" w:rsidRDefault="001C7EF7" w:rsidP="00327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2.05 </w:t>
            </w:r>
            <w:r w:rsidR="00327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327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0F3CE4" w:rsidRPr="007D7340" w:rsidTr="000F3CE4">
        <w:trPr>
          <w:jc w:val="center"/>
        </w:trPr>
        <w:tc>
          <w:tcPr>
            <w:tcW w:w="4644" w:type="dxa"/>
          </w:tcPr>
          <w:p w:rsidR="000F3CE4" w:rsidRPr="007D7340" w:rsidRDefault="001C7EF7" w:rsidP="007D73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1C7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able</w:t>
            </w:r>
            <w:proofErr w:type="spellEnd"/>
            <w:r w:rsidRPr="001C7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length</w:t>
            </w:r>
            <w:proofErr w:type="spellEnd"/>
          </w:p>
        </w:tc>
        <w:tc>
          <w:tcPr>
            <w:tcW w:w="4644" w:type="dxa"/>
          </w:tcPr>
          <w:p w:rsidR="000F3CE4" w:rsidRPr="001C7EF7" w:rsidRDefault="001C7EF7" w:rsidP="000F3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m</w:t>
            </w:r>
          </w:p>
        </w:tc>
      </w:tr>
      <w:tr w:rsidR="001C7EF7" w:rsidRPr="007D7340" w:rsidTr="00FA0DAE">
        <w:trPr>
          <w:jc w:val="center"/>
        </w:trPr>
        <w:tc>
          <w:tcPr>
            <w:tcW w:w="4644" w:type="dxa"/>
          </w:tcPr>
          <w:p w:rsidR="001C7EF7" w:rsidRPr="001C7EF7" w:rsidRDefault="001C7EF7" w:rsidP="00FA0D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</w:t>
            </w:r>
          </w:p>
        </w:tc>
        <w:tc>
          <w:tcPr>
            <w:tcW w:w="4644" w:type="dxa"/>
          </w:tcPr>
          <w:p w:rsidR="001C7EF7" w:rsidRPr="001C7EF7" w:rsidRDefault="001C7EF7" w:rsidP="00FA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 kg</w:t>
            </w:r>
          </w:p>
        </w:tc>
      </w:tr>
      <w:tr w:rsidR="001C7EF7" w:rsidRPr="001C7EF7" w:rsidTr="00FA0DAE">
        <w:trPr>
          <w:jc w:val="center"/>
        </w:trPr>
        <w:tc>
          <w:tcPr>
            <w:tcW w:w="4644" w:type="dxa"/>
          </w:tcPr>
          <w:p w:rsidR="001C7EF7" w:rsidRPr="001C7EF7" w:rsidRDefault="001C7EF7" w:rsidP="00FA0D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for the 1 carcass cutting</w:t>
            </w:r>
          </w:p>
        </w:tc>
        <w:tc>
          <w:tcPr>
            <w:tcW w:w="4644" w:type="dxa"/>
          </w:tcPr>
          <w:p w:rsidR="001C7EF7" w:rsidRPr="001C7EF7" w:rsidRDefault="001C7EF7" w:rsidP="00FA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15-20 sec.</w:t>
            </w:r>
          </w:p>
        </w:tc>
      </w:tr>
      <w:tr w:rsidR="001C7EF7" w:rsidRPr="001C7EF7" w:rsidTr="00FA0DAE">
        <w:trPr>
          <w:jc w:val="center"/>
        </w:trPr>
        <w:tc>
          <w:tcPr>
            <w:tcW w:w="4644" w:type="dxa"/>
          </w:tcPr>
          <w:p w:rsidR="001C7EF7" w:rsidRPr="001C7EF7" w:rsidRDefault="001C7EF7" w:rsidP="00FA0D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C7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verall dimensions</w:t>
            </w:r>
            <w:r w:rsidR="00676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644" w:type="dxa"/>
          </w:tcPr>
          <w:p w:rsidR="001C7EF7" w:rsidRPr="001C7EF7" w:rsidRDefault="001C7EF7" w:rsidP="00FA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7EF7" w:rsidRPr="001C7EF7" w:rsidTr="00FA0DAE">
        <w:trPr>
          <w:jc w:val="center"/>
        </w:trPr>
        <w:tc>
          <w:tcPr>
            <w:tcW w:w="4644" w:type="dxa"/>
          </w:tcPr>
          <w:p w:rsidR="001C7EF7" w:rsidRPr="001C7EF7" w:rsidRDefault="001C7EF7" w:rsidP="001C7E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1C7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length</w:t>
            </w:r>
          </w:p>
        </w:tc>
        <w:tc>
          <w:tcPr>
            <w:tcW w:w="4644" w:type="dxa"/>
          </w:tcPr>
          <w:p w:rsidR="001C7EF7" w:rsidRPr="001C7EF7" w:rsidRDefault="00676842" w:rsidP="00FA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1390</w:t>
            </w:r>
          </w:p>
        </w:tc>
      </w:tr>
      <w:tr w:rsidR="001C7EF7" w:rsidRPr="001C7EF7" w:rsidTr="00FA0DAE">
        <w:trPr>
          <w:jc w:val="center"/>
        </w:trPr>
        <w:tc>
          <w:tcPr>
            <w:tcW w:w="4644" w:type="dxa"/>
          </w:tcPr>
          <w:p w:rsidR="001C7EF7" w:rsidRPr="00676842" w:rsidRDefault="00676842" w:rsidP="006768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width</w:t>
            </w:r>
          </w:p>
        </w:tc>
        <w:tc>
          <w:tcPr>
            <w:tcW w:w="4644" w:type="dxa"/>
          </w:tcPr>
          <w:p w:rsidR="001C7EF7" w:rsidRPr="001C7EF7" w:rsidRDefault="00676842" w:rsidP="00FA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550</w:t>
            </w:r>
          </w:p>
        </w:tc>
      </w:tr>
      <w:tr w:rsidR="000F3CE4" w:rsidRPr="001C7EF7" w:rsidTr="000F3CE4">
        <w:trPr>
          <w:jc w:val="center"/>
        </w:trPr>
        <w:tc>
          <w:tcPr>
            <w:tcW w:w="4644" w:type="dxa"/>
          </w:tcPr>
          <w:p w:rsidR="000F3CE4" w:rsidRPr="00676842" w:rsidRDefault="00676842" w:rsidP="006768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6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height</w:t>
            </w:r>
          </w:p>
        </w:tc>
        <w:tc>
          <w:tcPr>
            <w:tcW w:w="4644" w:type="dxa"/>
          </w:tcPr>
          <w:p w:rsidR="000F3CE4" w:rsidRPr="001C7EF7" w:rsidRDefault="00676842" w:rsidP="000F3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</w:tbl>
    <w:p w:rsidR="00375E70" w:rsidRDefault="000F3CE4" w:rsidP="000F3C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054415" cy="2134914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P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202" cy="21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0F3CE4" w:rsidRPr="000F3CE4" w:rsidTr="000F3CE4">
        <w:trPr>
          <w:jc w:val="center"/>
        </w:trPr>
        <w:tc>
          <w:tcPr>
            <w:tcW w:w="9288" w:type="dxa"/>
            <w:gridSpan w:val="2"/>
          </w:tcPr>
          <w:p w:rsidR="000F3CE4" w:rsidRPr="000F3CE4" w:rsidRDefault="000F3CE4" w:rsidP="00FA0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3C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Technical characteristics</w:t>
            </w:r>
          </w:p>
        </w:tc>
      </w:tr>
      <w:tr w:rsidR="000F3CE4" w:rsidRPr="003276CF" w:rsidTr="000F3CE4">
        <w:trPr>
          <w:jc w:val="center"/>
        </w:trPr>
        <w:tc>
          <w:tcPr>
            <w:tcW w:w="4644" w:type="dxa"/>
          </w:tcPr>
          <w:p w:rsidR="000F3CE4" w:rsidRPr="003276CF" w:rsidRDefault="003276CF" w:rsidP="00FA0D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</w:p>
        </w:tc>
        <w:tc>
          <w:tcPr>
            <w:tcW w:w="4644" w:type="dxa"/>
          </w:tcPr>
          <w:p w:rsidR="000F3CE4" w:rsidRPr="003276CF" w:rsidRDefault="003276CF" w:rsidP="00FA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2200W</w:t>
            </w:r>
          </w:p>
        </w:tc>
      </w:tr>
      <w:tr w:rsidR="000F3CE4" w:rsidRPr="003276CF" w:rsidTr="000F3CE4">
        <w:trPr>
          <w:jc w:val="center"/>
        </w:trPr>
        <w:tc>
          <w:tcPr>
            <w:tcW w:w="4644" w:type="dxa"/>
          </w:tcPr>
          <w:p w:rsidR="000F3CE4" w:rsidRPr="003276CF" w:rsidRDefault="003276CF" w:rsidP="00327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32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otation</w:t>
            </w:r>
            <w:proofErr w:type="spellEnd"/>
            <w:r w:rsidRPr="0032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frequency</w:t>
            </w:r>
            <w:proofErr w:type="spellEnd"/>
          </w:p>
        </w:tc>
        <w:tc>
          <w:tcPr>
            <w:tcW w:w="4644" w:type="dxa"/>
          </w:tcPr>
          <w:p w:rsidR="000F3CE4" w:rsidRPr="003276CF" w:rsidRDefault="003276CF" w:rsidP="00327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</w:t>
            </w:r>
            <w:r w:rsidRPr="0032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</w:tr>
      <w:tr w:rsidR="000F3CE4" w:rsidRPr="003276CF" w:rsidTr="000F3CE4">
        <w:trPr>
          <w:jc w:val="center"/>
        </w:trPr>
        <w:tc>
          <w:tcPr>
            <w:tcW w:w="4644" w:type="dxa"/>
          </w:tcPr>
          <w:p w:rsidR="000F3CE4" w:rsidRPr="003276CF" w:rsidRDefault="003276CF" w:rsidP="003276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Voltage, </w:t>
            </w:r>
            <w:proofErr w:type="spellStart"/>
            <w:r w:rsidRPr="0032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frequency</w:t>
            </w:r>
            <w:proofErr w:type="spellEnd"/>
          </w:p>
        </w:tc>
        <w:tc>
          <w:tcPr>
            <w:tcW w:w="4644" w:type="dxa"/>
          </w:tcPr>
          <w:p w:rsidR="000F3CE4" w:rsidRPr="003276CF" w:rsidRDefault="003276CF" w:rsidP="00FA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50Hz</w:t>
            </w:r>
          </w:p>
        </w:tc>
      </w:tr>
      <w:tr w:rsidR="003276CF" w:rsidRPr="007D7340" w:rsidTr="00FA0DAE">
        <w:trPr>
          <w:jc w:val="center"/>
        </w:trPr>
        <w:tc>
          <w:tcPr>
            <w:tcW w:w="4644" w:type="dxa"/>
          </w:tcPr>
          <w:p w:rsidR="003276CF" w:rsidRPr="001C7EF7" w:rsidRDefault="003276CF" w:rsidP="00FA0D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1C7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onsumption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electricity </w:t>
            </w:r>
          </w:p>
        </w:tc>
        <w:tc>
          <w:tcPr>
            <w:tcW w:w="4644" w:type="dxa"/>
          </w:tcPr>
          <w:p w:rsidR="003276CF" w:rsidRPr="003276CF" w:rsidRDefault="003276CF" w:rsidP="00327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2.05 kW/h</w:t>
            </w:r>
          </w:p>
        </w:tc>
      </w:tr>
      <w:tr w:rsidR="003276CF" w:rsidRPr="001C7EF7" w:rsidTr="00FA0DAE">
        <w:trPr>
          <w:jc w:val="center"/>
        </w:trPr>
        <w:tc>
          <w:tcPr>
            <w:tcW w:w="4644" w:type="dxa"/>
          </w:tcPr>
          <w:p w:rsidR="003276CF" w:rsidRPr="001C7EF7" w:rsidRDefault="003276CF" w:rsidP="00FA0D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C7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verall dimensions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mm:</w:t>
            </w:r>
          </w:p>
        </w:tc>
        <w:tc>
          <w:tcPr>
            <w:tcW w:w="4644" w:type="dxa"/>
          </w:tcPr>
          <w:p w:rsidR="003276CF" w:rsidRPr="001C7EF7" w:rsidRDefault="003276CF" w:rsidP="00FA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76CF" w:rsidRPr="001C7EF7" w:rsidTr="00FA0DAE">
        <w:trPr>
          <w:jc w:val="center"/>
        </w:trPr>
        <w:tc>
          <w:tcPr>
            <w:tcW w:w="4644" w:type="dxa"/>
          </w:tcPr>
          <w:p w:rsidR="003276CF" w:rsidRPr="001C7EF7" w:rsidRDefault="003276CF" w:rsidP="00FA0D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1C7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length</w:t>
            </w:r>
          </w:p>
        </w:tc>
        <w:tc>
          <w:tcPr>
            <w:tcW w:w="4644" w:type="dxa"/>
          </w:tcPr>
          <w:p w:rsidR="003276CF" w:rsidRPr="001C7EF7" w:rsidRDefault="003276CF" w:rsidP="00327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276CF" w:rsidRPr="001C7EF7" w:rsidTr="00FA0DAE">
        <w:trPr>
          <w:jc w:val="center"/>
        </w:trPr>
        <w:tc>
          <w:tcPr>
            <w:tcW w:w="4644" w:type="dxa"/>
          </w:tcPr>
          <w:p w:rsidR="003276CF" w:rsidRPr="00676842" w:rsidRDefault="003276CF" w:rsidP="00FA0D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width</w:t>
            </w:r>
          </w:p>
        </w:tc>
        <w:tc>
          <w:tcPr>
            <w:tcW w:w="4644" w:type="dxa"/>
          </w:tcPr>
          <w:p w:rsidR="003276CF" w:rsidRPr="001C7EF7" w:rsidRDefault="003276CF" w:rsidP="00FA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276CF" w:rsidRPr="001C7EF7" w:rsidTr="00FA0DAE">
        <w:trPr>
          <w:jc w:val="center"/>
        </w:trPr>
        <w:tc>
          <w:tcPr>
            <w:tcW w:w="4644" w:type="dxa"/>
          </w:tcPr>
          <w:p w:rsidR="003276CF" w:rsidRPr="00676842" w:rsidRDefault="003276CF" w:rsidP="00FA0D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6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height</w:t>
            </w:r>
          </w:p>
        </w:tc>
        <w:tc>
          <w:tcPr>
            <w:tcW w:w="4644" w:type="dxa"/>
          </w:tcPr>
          <w:p w:rsidR="003276CF" w:rsidRPr="001C7EF7" w:rsidRDefault="003276CF" w:rsidP="00FA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0F3CE4" w:rsidRPr="003276CF" w:rsidTr="000F3CE4">
        <w:trPr>
          <w:jc w:val="center"/>
        </w:trPr>
        <w:tc>
          <w:tcPr>
            <w:tcW w:w="4644" w:type="dxa"/>
          </w:tcPr>
          <w:p w:rsidR="000F3CE4" w:rsidRPr="003276CF" w:rsidRDefault="003276CF" w:rsidP="003276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</w:t>
            </w:r>
          </w:p>
        </w:tc>
        <w:tc>
          <w:tcPr>
            <w:tcW w:w="4644" w:type="dxa"/>
          </w:tcPr>
          <w:p w:rsidR="000F3CE4" w:rsidRPr="003276CF" w:rsidRDefault="003276CF" w:rsidP="00FA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 kg</w:t>
            </w:r>
          </w:p>
        </w:tc>
      </w:tr>
    </w:tbl>
    <w:p w:rsidR="000F3CE4" w:rsidRDefault="000F3CE4" w:rsidP="000F3C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3605842" cy="252135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426" cy="252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CE4" w:rsidRDefault="000F3CE4" w:rsidP="00FF0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0F3CE4" w:rsidRPr="000F3CE4" w:rsidTr="00FA0DAE">
        <w:trPr>
          <w:jc w:val="center"/>
        </w:trPr>
        <w:tc>
          <w:tcPr>
            <w:tcW w:w="9288" w:type="dxa"/>
            <w:gridSpan w:val="2"/>
          </w:tcPr>
          <w:p w:rsidR="000F3CE4" w:rsidRPr="000F3CE4" w:rsidRDefault="000F3CE4" w:rsidP="00FA0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3C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Technical characteristics</w:t>
            </w:r>
          </w:p>
        </w:tc>
      </w:tr>
      <w:tr w:rsidR="003276CF" w:rsidRPr="003276CF" w:rsidTr="00FA0DAE">
        <w:trPr>
          <w:jc w:val="center"/>
        </w:trPr>
        <w:tc>
          <w:tcPr>
            <w:tcW w:w="4644" w:type="dxa"/>
          </w:tcPr>
          <w:p w:rsidR="003276CF" w:rsidRPr="003276CF" w:rsidRDefault="003276CF" w:rsidP="00FA0D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</w:p>
        </w:tc>
        <w:tc>
          <w:tcPr>
            <w:tcW w:w="4644" w:type="dxa"/>
          </w:tcPr>
          <w:p w:rsidR="003276CF" w:rsidRPr="003276CF" w:rsidRDefault="003276CF" w:rsidP="00FA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327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00W</w:t>
            </w:r>
          </w:p>
        </w:tc>
      </w:tr>
      <w:tr w:rsidR="003276CF" w:rsidRPr="003276CF" w:rsidTr="00FA0DAE">
        <w:trPr>
          <w:jc w:val="center"/>
        </w:trPr>
        <w:tc>
          <w:tcPr>
            <w:tcW w:w="4644" w:type="dxa"/>
          </w:tcPr>
          <w:p w:rsidR="003276CF" w:rsidRPr="003276CF" w:rsidRDefault="003276CF" w:rsidP="00FA0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32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otation</w:t>
            </w:r>
            <w:proofErr w:type="spellEnd"/>
            <w:r w:rsidRPr="0032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frequency</w:t>
            </w:r>
            <w:proofErr w:type="spellEnd"/>
          </w:p>
        </w:tc>
        <w:tc>
          <w:tcPr>
            <w:tcW w:w="4644" w:type="dxa"/>
          </w:tcPr>
          <w:p w:rsidR="003276CF" w:rsidRPr="003276CF" w:rsidRDefault="003276CF" w:rsidP="00FA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  <w:r w:rsidRPr="0032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</w:t>
            </w:r>
            <w:r w:rsidRPr="0032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</w:tr>
      <w:tr w:rsidR="003276CF" w:rsidRPr="003276CF" w:rsidTr="00FA0DAE">
        <w:trPr>
          <w:jc w:val="center"/>
        </w:trPr>
        <w:tc>
          <w:tcPr>
            <w:tcW w:w="4644" w:type="dxa"/>
          </w:tcPr>
          <w:p w:rsidR="003276CF" w:rsidRPr="003276CF" w:rsidRDefault="003276CF" w:rsidP="00FA0D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Voltage, </w:t>
            </w:r>
            <w:proofErr w:type="spellStart"/>
            <w:r w:rsidRPr="0032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frequency</w:t>
            </w:r>
            <w:proofErr w:type="spellEnd"/>
          </w:p>
        </w:tc>
        <w:tc>
          <w:tcPr>
            <w:tcW w:w="4644" w:type="dxa"/>
          </w:tcPr>
          <w:p w:rsidR="003276CF" w:rsidRPr="003276CF" w:rsidRDefault="003276CF" w:rsidP="00FA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50Hz</w:t>
            </w:r>
          </w:p>
        </w:tc>
      </w:tr>
      <w:tr w:rsidR="003276CF" w:rsidRPr="001C7EF7" w:rsidTr="00FA0DAE">
        <w:trPr>
          <w:jc w:val="center"/>
        </w:trPr>
        <w:tc>
          <w:tcPr>
            <w:tcW w:w="4644" w:type="dxa"/>
          </w:tcPr>
          <w:p w:rsidR="003276CF" w:rsidRPr="001C7EF7" w:rsidRDefault="003276CF" w:rsidP="00FA0D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C7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verall dimensions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mm:</w:t>
            </w:r>
          </w:p>
        </w:tc>
        <w:tc>
          <w:tcPr>
            <w:tcW w:w="4644" w:type="dxa"/>
          </w:tcPr>
          <w:p w:rsidR="003276CF" w:rsidRPr="001C7EF7" w:rsidRDefault="003276CF" w:rsidP="00FA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76CF" w:rsidRPr="001C7EF7" w:rsidTr="00FA0DAE">
        <w:trPr>
          <w:jc w:val="center"/>
        </w:trPr>
        <w:tc>
          <w:tcPr>
            <w:tcW w:w="4644" w:type="dxa"/>
          </w:tcPr>
          <w:p w:rsidR="003276CF" w:rsidRPr="001C7EF7" w:rsidRDefault="003276CF" w:rsidP="00FA0D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1C7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length</w:t>
            </w:r>
          </w:p>
        </w:tc>
        <w:tc>
          <w:tcPr>
            <w:tcW w:w="4644" w:type="dxa"/>
          </w:tcPr>
          <w:p w:rsidR="003276CF" w:rsidRPr="001C7EF7" w:rsidRDefault="008F42D2" w:rsidP="00FA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  <w:r w:rsidR="00327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276CF" w:rsidRPr="001C7EF7" w:rsidTr="00FA0DAE">
        <w:trPr>
          <w:jc w:val="center"/>
        </w:trPr>
        <w:tc>
          <w:tcPr>
            <w:tcW w:w="4644" w:type="dxa"/>
          </w:tcPr>
          <w:p w:rsidR="003276CF" w:rsidRPr="00676842" w:rsidRDefault="003276CF" w:rsidP="00FA0D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width</w:t>
            </w:r>
          </w:p>
        </w:tc>
        <w:tc>
          <w:tcPr>
            <w:tcW w:w="4644" w:type="dxa"/>
          </w:tcPr>
          <w:p w:rsidR="003276CF" w:rsidRPr="001C7EF7" w:rsidRDefault="008F42D2" w:rsidP="00FA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327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276CF" w:rsidRPr="001C7EF7" w:rsidTr="00FA0DAE">
        <w:trPr>
          <w:jc w:val="center"/>
        </w:trPr>
        <w:tc>
          <w:tcPr>
            <w:tcW w:w="4644" w:type="dxa"/>
          </w:tcPr>
          <w:p w:rsidR="003276CF" w:rsidRPr="00676842" w:rsidRDefault="003276CF" w:rsidP="00FA0D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6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height</w:t>
            </w:r>
          </w:p>
        </w:tc>
        <w:tc>
          <w:tcPr>
            <w:tcW w:w="4644" w:type="dxa"/>
          </w:tcPr>
          <w:p w:rsidR="003276CF" w:rsidRPr="001C7EF7" w:rsidRDefault="008F42D2" w:rsidP="00FA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327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F42D2" w:rsidRPr="003276CF" w:rsidTr="00FA0DAE">
        <w:trPr>
          <w:jc w:val="center"/>
        </w:trPr>
        <w:tc>
          <w:tcPr>
            <w:tcW w:w="4644" w:type="dxa"/>
          </w:tcPr>
          <w:p w:rsidR="008F42D2" w:rsidRPr="003276CF" w:rsidRDefault="008F42D2" w:rsidP="00FA0D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</w:t>
            </w:r>
          </w:p>
        </w:tc>
        <w:tc>
          <w:tcPr>
            <w:tcW w:w="4644" w:type="dxa"/>
          </w:tcPr>
          <w:p w:rsidR="008F42D2" w:rsidRPr="003276CF" w:rsidRDefault="008F42D2" w:rsidP="00FA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 kg</w:t>
            </w:r>
          </w:p>
        </w:tc>
      </w:tr>
    </w:tbl>
    <w:p w:rsidR="000F3CE4" w:rsidRPr="000F3CE4" w:rsidRDefault="000F3CE4" w:rsidP="00FF0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75E70" w:rsidRDefault="00375E70" w:rsidP="00FF0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12741" w:rsidRPr="00012741" w:rsidRDefault="00012741" w:rsidP="00FF0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2741">
        <w:rPr>
          <w:rFonts w:ascii="Times New Roman" w:hAnsi="Times New Roman" w:cs="Times New Roman"/>
          <w:b/>
          <w:sz w:val="28"/>
          <w:szCs w:val="28"/>
          <w:lang w:val="en-US"/>
        </w:rPr>
        <w:t>Our contact information:</w:t>
      </w:r>
    </w:p>
    <w:p w:rsidR="00A74AA1" w:rsidRPr="00C25D95" w:rsidRDefault="00012741" w:rsidP="00FF0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OJSC</w:t>
      </w:r>
      <w:r w:rsidR="00A74AA1" w:rsidRPr="00C25D95">
        <w:rPr>
          <w:rFonts w:ascii="Times New Roman" w:hAnsi="Times New Roman" w:cs="Times New Roman"/>
          <w:sz w:val="28"/>
          <w:szCs w:val="28"/>
        </w:rPr>
        <w:t xml:space="preserve"> </w:t>
      </w:r>
      <w:r w:rsidRPr="00B73A5D">
        <w:rPr>
          <w:rFonts w:ascii="Times New Roman" w:hAnsi="Times New Roman" w:cs="Times New Roman"/>
          <w:sz w:val="28"/>
          <w:szCs w:val="28"/>
          <w:lang w:val="en-US"/>
        </w:rPr>
        <w:t xml:space="preserve">"Plant </w:t>
      </w:r>
      <w:proofErr w:type="spellStart"/>
      <w:r w:rsidRPr="00B73A5D">
        <w:rPr>
          <w:rFonts w:ascii="Times New Roman" w:hAnsi="Times New Roman" w:cs="Times New Roman"/>
          <w:sz w:val="28"/>
          <w:szCs w:val="28"/>
          <w:lang w:val="en-US"/>
        </w:rPr>
        <w:t>Minskagroprommash</w:t>
      </w:r>
      <w:proofErr w:type="spellEnd"/>
      <w:r w:rsidRPr="00B73A5D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A74AA1" w:rsidRPr="00C25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AA1" w:rsidRPr="00C25D95" w:rsidRDefault="00012741" w:rsidP="00FF0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Republic of Belarus</w:t>
      </w:r>
      <w:r w:rsidR="00A74AA1" w:rsidRPr="00C25D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Minsk</w:t>
      </w:r>
      <w:r w:rsidR="00A74AA1" w:rsidRPr="00C25D95">
        <w:rPr>
          <w:rFonts w:ascii="Times New Roman" w:hAnsi="Times New Roman" w:cs="Times New Roman"/>
          <w:sz w:val="28"/>
          <w:szCs w:val="28"/>
        </w:rPr>
        <w:t xml:space="preserve">, </w:t>
      </w:r>
      <w:r w:rsidR="00A96489" w:rsidRPr="00012741">
        <w:rPr>
          <w:rFonts w:ascii="Times New Roman" w:hAnsi="Times New Roman" w:cs="Times New Roman"/>
          <w:sz w:val="28"/>
          <w:szCs w:val="28"/>
          <w:lang w:val="en-US"/>
        </w:rPr>
        <w:t>39</w:t>
      </w:r>
      <w:r w:rsidR="00A9648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Glagoleva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74AA1" w:rsidRPr="00C25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AA1" w:rsidRPr="00012741" w:rsidRDefault="00012741" w:rsidP="00FF00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Deputy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chief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marketing department</w:t>
      </w:r>
      <w:r w:rsidR="00A74AA1" w:rsidRPr="00C25D95">
        <w:rPr>
          <w:rFonts w:ascii="Times New Roman" w:hAnsi="Times New Roman" w:cs="Times New Roman"/>
          <w:sz w:val="28"/>
          <w:szCs w:val="28"/>
        </w:rPr>
        <w:t xml:space="preserve"> </w:t>
      </w:r>
      <w:r w:rsidRPr="008F42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Olga </w:t>
      </w:r>
      <w:proofErr w:type="spellStart"/>
      <w:r w:rsidRPr="008F42D2">
        <w:rPr>
          <w:rFonts w:ascii="Times New Roman" w:hAnsi="Times New Roman" w:cs="Times New Roman"/>
          <w:b/>
          <w:sz w:val="28"/>
          <w:szCs w:val="28"/>
          <w:lang w:val="en-US"/>
        </w:rPr>
        <w:t>Suzko</w:t>
      </w:r>
      <w:proofErr w:type="spellEnd"/>
      <w:r w:rsidR="00A74AA1" w:rsidRPr="00C25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AA1" w:rsidRPr="00C25D95" w:rsidRDefault="00012741" w:rsidP="00FF0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tel</w:t>
      </w:r>
      <w:proofErr w:type="spellEnd"/>
      <w:r w:rsidR="00A74AA1" w:rsidRPr="00C25D95">
        <w:rPr>
          <w:rFonts w:ascii="Times New Roman" w:hAnsi="Times New Roman" w:cs="Times New Roman"/>
          <w:sz w:val="28"/>
          <w:szCs w:val="28"/>
        </w:rPr>
        <w:t xml:space="preserve">. (+ 375 </w:t>
      </w:r>
      <w:r w:rsidR="00A96489" w:rsidRPr="00012741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A74AA1" w:rsidRPr="00C25D95">
        <w:rPr>
          <w:rFonts w:ascii="Times New Roman" w:hAnsi="Times New Roman" w:cs="Times New Roman"/>
          <w:sz w:val="28"/>
          <w:szCs w:val="28"/>
        </w:rPr>
        <w:t xml:space="preserve">) </w:t>
      </w:r>
      <w:r w:rsidR="00A96489" w:rsidRPr="00012741">
        <w:rPr>
          <w:rFonts w:ascii="Times New Roman" w:hAnsi="Times New Roman" w:cs="Times New Roman"/>
          <w:sz w:val="28"/>
          <w:szCs w:val="28"/>
          <w:lang w:val="en-US"/>
        </w:rPr>
        <w:t>2084995, 2082866</w:t>
      </w:r>
      <w:r w:rsidR="00A74AA1" w:rsidRPr="00C25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AA1" w:rsidRDefault="00012741" w:rsidP="00FF005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Our web-site</w:t>
      </w:r>
      <w:r w:rsidR="00A74AA1" w:rsidRPr="00C25D95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D416D4">
          <w:rPr>
            <w:rStyle w:val="a3"/>
            <w:rFonts w:ascii="Times New Roman" w:hAnsi="Times New Roman" w:cs="Times New Roman"/>
            <w:sz w:val="28"/>
            <w:szCs w:val="28"/>
          </w:rPr>
          <w:t>http://minskagroprommash.by</w:t>
        </w:r>
      </w:hyperlink>
    </w:p>
    <w:p w:rsidR="0005644B" w:rsidRDefault="00A74AA1" w:rsidP="00FF00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2741">
        <w:rPr>
          <w:rFonts w:ascii="Times New Roman" w:hAnsi="Times New Roman" w:cs="Times New Roman"/>
          <w:sz w:val="28"/>
          <w:szCs w:val="28"/>
        </w:rPr>
        <w:t xml:space="preserve">e-mail: </w:t>
      </w:r>
      <w:r w:rsidR="00A96489" w:rsidRPr="00012741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A96489" w:rsidRPr="00012741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"mailto:minskagromash</w:instrText>
      </w:r>
      <w:r w:rsidR="00A96489" w:rsidRPr="00012741">
        <w:rPr>
          <w:rFonts w:ascii="Times New Roman" w:hAnsi="Times New Roman" w:cs="Times New Roman"/>
          <w:sz w:val="28"/>
          <w:szCs w:val="28"/>
        </w:rPr>
        <w:instrText>@</w:instrText>
      </w:r>
      <w:r w:rsidR="00A96489" w:rsidRPr="00012741">
        <w:rPr>
          <w:rFonts w:ascii="Times New Roman" w:hAnsi="Times New Roman" w:cs="Times New Roman"/>
          <w:sz w:val="28"/>
          <w:szCs w:val="28"/>
          <w:lang w:val="en-US"/>
        </w:rPr>
        <w:instrText>inbox</w:instrText>
      </w:r>
      <w:r w:rsidR="00A96489" w:rsidRPr="00012741">
        <w:rPr>
          <w:rFonts w:ascii="Times New Roman" w:hAnsi="Times New Roman" w:cs="Times New Roman"/>
          <w:sz w:val="28"/>
          <w:szCs w:val="28"/>
        </w:rPr>
        <w:instrText>.</w:instrText>
      </w:r>
      <w:r w:rsidR="00A96489" w:rsidRPr="00012741">
        <w:rPr>
          <w:rFonts w:ascii="Times New Roman" w:hAnsi="Times New Roman" w:cs="Times New Roman"/>
          <w:sz w:val="28"/>
          <w:szCs w:val="28"/>
          <w:lang w:val="en-US"/>
        </w:rPr>
        <w:instrText xml:space="preserve">ru" </w:instrText>
      </w:r>
      <w:r w:rsidR="00A96489" w:rsidRPr="00012741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A96489" w:rsidRPr="00012741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minskagromash</w:t>
      </w:r>
      <w:r w:rsidR="00A96489" w:rsidRPr="00012741">
        <w:rPr>
          <w:rStyle w:val="a3"/>
          <w:rFonts w:ascii="Times New Roman" w:hAnsi="Times New Roman" w:cs="Times New Roman"/>
          <w:color w:val="auto"/>
          <w:sz w:val="28"/>
          <w:szCs w:val="28"/>
        </w:rPr>
        <w:t>@</w:t>
      </w:r>
      <w:r w:rsidR="00A96489" w:rsidRPr="00012741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inbox</w:t>
      </w:r>
      <w:r w:rsidR="00A96489" w:rsidRPr="00012741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A96489" w:rsidRPr="00012741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A96489" w:rsidRPr="00012741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A96489" w:rsidRPr="00A96489" w:rsidRDefault="00A96489" w:rsidP="00FF00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minskagroprommash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A96489" w:rsidRPr="00A96489" w:rsidSect="00080B40">
      <w:pgSz w:w="12240" w:h="15840" w:code="1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772E1"/>
    <w:multiLevelType w:val="hybridMultilevel"/>
    <w:tmpl w:val="E280EE9A"/>
    <w:lvl w:ilvl="0" w:tplc="5C2A4F2C">
      <w:start w:val="1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86F2803"/>
    <w:multiLevelType w:val="hybridMultilevel"/>
    <w:tmpl w:val="7ED649D6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F1944"/>
    <w:multiLevelType w:val="hybridMultilevel"/>
    <w:tmpl w:val="46EA158A"/>
    <w:lvl w:ilvl="0" w:tplc="D5A00AF8">
      <w:start w:val="1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8634646"/>
    <w:multiLevelType w:val="hybridMultilevel"/>
    <w:tmpl w:val="EE221676"/>
    <w:lvl w:ilvl="0" w:tplc="79702514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A1"/>
    <w:rsid w:val="00012741"/>
    <w:rsid w:val="0005644B"/>
    <w:rsid w:val="00080B40"/>
    <w:rsid w:val="000F3CE4"/>
    <w:rsid w:val="001C7EF7"/>
    <w:rsid w:val="002453E0"/>
    <w:rsid w:val="0027568B"/>
    <w:rsid w:val="003276CF"/>
    <w:rsid w:val="00365832"/>
    <w:rsid w:val="00372075"/>
    <w:rsid w:val="00375E70"/>
    <w:rsid w:val="004C0CDD"/>
    <w:rsid w:val="00586241"/>
    <w:rsid w:val="00593206"/>
    <w:rsid w:val="00676842"/>
    <w:rsid w:val="00752589"/>
    <w:rsid w:val="007D7340"/>
    <w:rsid w:val="0087341D"/>
    <w:rsid w:val="008F42D2"/>
    <w:rsid w:val="00A44B11"/>
    <w:rsid w:val="00A74AA1"/>
    <w:rsid w:val="00A96489"/>
    <w:rsid w:val="00B01E51"/>
    <w:rsid w:val="00B73A5D"/>
    <w:rsid w:val="00B86C19"/>
    <w:rsid w:val="00C25D95"/>
    <w:rsid w:val="00D377EC"/>
    <w:rsid w:val="00E21C6C"/>
    <w:rsid w:val="00EC0FAE"/>
    <w:rsid w:val="00F81912"/>
    <w:rsid w:val="00FE1895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4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56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CE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F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4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56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CE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F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nskagroprommash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Diplomat6</cp:lastModifiedBy>
  <cp:revision>9</cp:revision>
  <cp:lastPrinted>2015-09-10T21:25:00Z</cp:lastPrinted>
  <dcterms:created xsi:type="dcterms:W3CDTF">2015-09-04T11:59:00Z</dcterms:created>
  <dcterms:modified xsi:type="dcterms:W3CDTF">2015-09-10T21:26:00Z</dcterms:modified>
</cp:coreProperties>
</file>