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bookmarkStart w:id="0" w:name="_GoBack"/>
      <w:bookmarkEnd w:id="0"/>
      <w:r w:rsidRPr="00397C32">
        <w:rPr>
          <w:b/>
          <w:color w:val="000000"/>
          <w:sz w:val="28"/>
          <w:szCs w:val="28"/>
        </w:rPr>
        <w:t>Коммерческое предложение</w:t>
      </w:r>
    </w:p>
    <w:p w:rsidR="00397C32" w:rsidRP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ОАО «Брестский ЛВЗ «Белалко»</w:t>
      </w:r>
      <w:r w:rsidRPr="00904BE7">
        <w:rPr>
          <w:rStyle w:val="FontStyle17"/>
          <w:sz w:val="28"/>
          <w:szCs w:val="28"/>
        </w:rPr>
        <w:t xml:space="preserve"> основан</w:t>
      </w:r>
      <w:r>
        <w:rPr>
          <w:rStyle w:val="FontStyle17"/>
          <w:sz w:val="28"/>
          <w:szCs w:val="28"/>
        </w:rPr>
        <w:t>о в 1897 году и более чем за 120</w:t>
      </w:r>
      <w:r w:rsidRPr="00904BE7">
        <w:rPr>
          <w:rStyle w:val="FontStyle17"/>
          <w:sz w:val="28"/>
          <w:szCs w:val="28"/>
        </w:rPr>
        <w:t xml:space="preserve"> лет своего существования приобрел</w:t>
      </w:r>
      <w:r>
        <w:rPr>
          <w:rStyle w:val="FontStyle17"/>
          <w:sz w:val="28"/>
          <w:szCs w:val="28"/>
        </w:rPr>
        <w:t>о</w:t>
      </w:r>
      <w:r w:rsidRPr="00904BE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большой </w:t>
      </w:r>
      <w:r w:rsidRPr="00904BE7">
        <w:rPr>
          <w:rStyle w:val="FontStyle17"/>
          <w:sz w:val="28"/>
          <w:szCs w:val="28"/>
        </w:rPr>
        <w:t>опыт по производству водок и ликероводочных изделий</w:t>
      </w:r>
      <w:r>
        <w:rPr>
          <w:rStyle w:val="FontStyle17"/>
          <w:sz w:val="28"/>
          <w:szCs w:val="28"/>
        </w:rPr>
        <w:t>, является одним</w:t>
      </w:r>
      <w:r w:rsidRPr="00904BE7">
        <w:rPr>
          <w:rStyle w:val="FontStyle17"/>
          <w:sz w:val="28"/>
          <w:szCs w:val="28"/>
        </w:rPr>
        <w:t xml:space="preserve"> из крупнейших поставщиков </w:t>
      </w:r>
      <w:r>
        <w:rPr>
          <w:rStyle w:val="FontStyle17"/>
          <w:sz w:val="28"/>
          <w:szCs w:val="28"/>
        </w:rPr>
        <w:t>алкоголь</w:t>
      </w:r>
      <w:r w:rsidRPr="00904BE7">
        <w:rPr>
          <w:rStyle w:val="FontStyle17"/>
          <w:sz w:val="28"/>
          <w:szCs w:val="28"/>
        </w:rPr>
        <w:t>ной продукции</w:t>
      </w:r>
      <w:r>
        <w:rPr>
          <w:rStyle w:val="FontStyle17"/>
          <w:sz w:val="28"/>
          <w:szCs w:val="28"/>
        </w:rPr>
        <w:t xml:space="preserve"> на территорию </w:t>
      </w:r>
      <w:r w:rsidRPr="00904BE7">
        <w:rPr>
          <w:rStyle w:val="FontStyle17"/>
          <w:sz w:val="28"/>
          <w:szCs w:val="28"/>
        </w:rPr>
        <w:t>Беларуси</w:t>
      </w:r>
      <w:r>
        <w:rPr>
          <w:rStyle w:val="FontStyle17"/>
          <w:sz w:val="28"/>
          <w:szCs w:val="28"/>
        </w:rPr>
        <w:t xml:space="preserve"> и внешние</w:t>
      </w:r>
      <w:r w:rsidRPr="00904BE7">
        <w:rPr>
          <w:rStyle w:val="FontStyle17"/>
          <w:sz w:val="28"/>
          <w:szCs w:val="28"/>
        </w:rPr>
        <w:t xml:space="preserve"> рынк</w:t>
      </w:r>
      <w:r>
        <w:rPr>
          <w:rStyle w:val="FontStyle17"/>
          <w:sz w:val="28"/>
          <w:szCs w:val="28"/>
        </w:rPr>
        <w:t>и</w:t>
      </w:r>
      <w:r w:rsidRPr="00904BE7">
        <w:rPr>
          <w:rStyle w:val="FontStyle17"/>
          <w:sz w:val="28"/>
          <w:szCs w:val="28"/>
        </w:rPr>
        <w:t>.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Сегодня п</w:t>
      </w:r>
      <w:r w:rsidRPr="00904BE7">
        <w:rPr>
          <w:rStyle w:val="FontStyle17"/>
          <w:sz w:val="28"/>
          <w:szCs w:val="28"/>
        </w:rPr>
        <w:t>родукция завода экспортируется в Германию, Польшу, США, Латвию, Литву, Росси</w:t>
      </w:r>
      <w:r>
        <w:rPr>
          <w:rStyle w:val="FontStyle17"/>
          <w:sz w:val="28"/>
          <w:szCs w:val="28"/>
        </w:rPr>
        <w:t>ю, Украину, Казахстан, Туркменистан, Азербайджан, Молдову</w:t>
      </w:r>
      <w:r w:rsidRPr="00904BE7">
        <w:rPr>
          <w:rStyle w:val="FontStyle17"/>
          <w:sz w:val="28"/>
          <w:szCs w:val="28"/>
        </w:rPr>
        <w:t>, Вьетнам, Южную Корею, Новую Зеландию, Болгарию, Китай</w:t>
      </w:r>
      <w:r>
        <w:rPr>
          <w:rStyle w:val="FontStyle17"/>
          <w:sz w:val="28"/>
          <w:szCs w:val="28"/>
        </w:rPr>
        <w:t>, Израиль</w:t>
      </w:r>
      <w:r w:rsidRPr="00904BE7">
        <w:rPr>
          <w:rStyle w:val="FontStyle17"/>
          <w:sz w:val="28"/>
          <w:szCs w:val="28"/>
        </w:rPr>
        <w:t xml:space="preserve"> и другие страны мира. 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 xml:space="preserve">В портфеле «Белалко» более 160 высших наград международных конкурсов за качество продукции. 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 xml:space="preserve">На </w:t>
      </w:r>
      <w:r>
        <w:rPr>
          <w:rStyle w:val="FontStyle17"/>
          <w:sz w:val="28"/>
          <w:szCs w:val="28"/>
        </w:rPr>
        <w:t xml:space="preserve">предприятии </w:t>
      </w:r>
      <w:r w:rsidRPr="00904BE7">
        <w:rPr>
          <w:rStyle w:val="FontStyle17"/>
          <w:sz w:val="28"/>
          <w:szCs w:val="28"/>
        </w:rPr>
        <w:t xml:space="preserve">функционирует система менеджмента качества, соответствующая требованиям ИСО 9001, </w:t>
      </w:r>
      <w:r>
        <w:rPr>
          <w:rStyle w:val="FontStyle17"/>
          <w:sz w:val="28"/>
          <w:szCs w:val="28"/>
        </w:rPr>
        <w:t xml:space="preserve">а также </w:t>
      </w:r>
      <w:r w:rsidRPr="00904BE7">
        <w:rPr>
          <w:rStyle w:val="FontStyle17"/>
          <w:sz w:val="28"/>
          <w:szCs w:val="28"/>
        </w:rPr>
        <w:t>система менеджмента безопасности пищевых продуктов СТБ ИСО 22000.</w:t>
      </w:r>
    </w:p>
    <w:p w:rsidR="00D86101" w:rsidRPr="00397C32" w:rsidRDefault="00D86101" w:rsidP="0049355A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>ОАО</w:t>
      </w:r>
      <w:r w:rsidR="00397C32">
        <w:rPr>
          <w:color w:val="000000"/>
          <w:sz w:val="28"/>
          <w:szCs w:val="28"/>
        </w:rPr>
        <w:t xml:space="preserve"> «</w:t>
      </w:r>
      <w:r w:rsidRPr="00397C32">
        <w:rPr>
          <w:color w:val="000000"/>
          <w:sz w:val="28"/>
          <w:szCs w:val="28"/>
        </w:rPr>
        <w:t xml:space="preserve">Брестский ликероводочный завод </w:t>
      </w:r>
      <w:r w:rsidR="00397C32">
        <w:rPr>
          <w:color w:val="000000"/>
          <w:sz w:val="28"/>
          <w:szCs w:val="28"/>
        </w:rPr>
        <w:t>«Белалко»</w:t>
      </w:r>
      <w:r w:rsidRPr="00397C32">
        <w:rPr>
          <w:color w:val="000000"/>
          <w:sz w:val="28"/>
          <w:szCs w:val="28"/>
        </w:rPr>
        <w:t xml:space="preserve"> осуществляет отгрузку своей продукции по нижеуказанным кодам ТН ВЭД:</w:t>
      </w:r>
    </w:p>
    <w:p w:rsidR="00D86101" w:rsidRPr="00397C32" w:rsidRDefault="00D86101" w:rsidP="00397C32">
      <w:pPr>
        <w:overflowPunct/>
        <w:autoSpaceDE/>
        <w:autoSpaceDN/>
        <w:adjustRightInd/>
        <w:spacing w:line="120" w:lineRule="auto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об.</w:t>
            </w:r>
            <w:r w:rsidRPr="00397C32">
              <w:rPr>
                <w:color w:val="000000"/>
                <w:sz w:val="28"/>
                <w:szCs w:val="28"/>
              </w:rPr>
              <w:t>% или менее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об.</w:t>
            </w:r>
            <w:r w:rsidRPr="00397C32">
              <w:rPr>
                <w:color w:val="000000"/>
                <w:sz w:val="28"/>
                <w:szCs w:val="28"/>
              </w:rPr>
              <w:t>% или менее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</w:t>
            </w:r>
            <w:r w:rsidR="002A55D7" w:rsidRPr="00397C32">
              <w:rPr>
                <w:color w:val="000000"/>
                <w:sz w:val="28"/>
                <w:szCs w:val="28"/>
              </w:rPr>
              <w:t>е 45,4 об.%, в сосудах</w:t>
            </w:r>
            <w:r w:rsidRPr="00397C32">
              <w:rPr>
                <w:color w:val="000000"/>
                <w:sz w:val="28"/>
                <w:szCs w:val="28"/>
              </w:rPr>
              <w:t xml:space="preserve">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более 45,4 об.%, в</w:t>
            </w:r>
            <w:r w:rsidR="002A55D7" w:rsidRPr="00397C32">
              <w:rPr>
                <w:color w:val="000000"/>
                <w:sz w:val="28"/>
                <w:szCs w:val="28"/>
              </w:rPr>
              <w:t xml:space="preserve"> сосудах </w:t>
            </w:r>
            <w:r w:rsidRPr="00397C32">
              <w:rPr>
                <w:color w:val="000000"/>
                <w:sz w:val="28"/>
                <w:szCs w:val="28"/>
              </w:rPr>
              <w:t>емкостью более 2 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2208905608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2208907708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2208906909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2208907809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2208701000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2208709000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2208903300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</w:t>
            </w:r>
            <w:r w:rsidR="002A55D7" w:rsidRPr="00397C32">
              <w:rPr>
                <w:color w:val="000000"/>
                <w:sz w:val="28"/>
                <w:szCs w:val="28"/>
              </w:rPr>
              <w:t xml:space="preserve"> </w:t>
            </w:r>
            <w:r w:rsidRPr="00397C32">
              <w:rPr>
                <w:color w:val="000000"/>
                <w:sz w:val="28"/>
                <w:szCs w:val="28"/>
              </w:rPr>
              <w:t>вишневые спиртовые  (исключая ликеры), в сосудах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bCs/>
                <w:color w:val="000000"/>
                <w:sz w:val="28"/>
                <w:szCs w:val="28"/>
              </w:rPr>
              <w:t>2208903800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 вишневые спиртовые (исключая ликеры), в сосудах емкостью более 2 л.</w:t>
            </w:r>
          </w:p>
        </w:tc>
      </w:tr>
    </w:tbl>
    <w:p w:rsidR="002A55D7" w:rsidRPr="00397C32" w:rsidRDefault="002A55D7" w:rsidP="00397C3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sz w:val="28"/>
          <w:szCs w:val="28"/>
        </w:rPr>
        <w:t>Полную информацию о</w:t>
      </w:r>
      <w:r w:rsidR="00397C32">
        <w:rPr>
          <w:sz w:val="28"/>
          <w:szCs w:val="28"/>
        </w:rPr>
        <w:t>б</w:t>
      </w:r>
      <w:r w:rsidRPr="00397C32">
        <w:rPr>
          <w:sz w:val="28"/>
          <w:szCs w:val="28"/>
        </w:rPr>
        <w:t xml:space="preserve"> </w:t>
      </w:r>
      <w:r w:rsidR="00397C32">
        <w:rPr>
          <w:sz w:val="28"/>
          <w:szCs w:val="28"/>
        </w:rPr>
        <w:t>ассортименте</w:t>
      </w:r>
      <w:r w:rsidRPr="00397C32">
        <w:rPr>
          <w:sz w:val="28"/>
          <w:szCs w:val="28"/>
        </w:rPr>
        <w:t xml:space="preserve"> можно получить в прайсе (Приложение), а также на сайте http://www.brestvodka.com</w:t>
      </w:r>
      <w:r w:rsidR="00397C32">
        <w:rPr>
          <w:sz w:val="28"/>
          <w:szCs w:val="28"/>
        </w:rPr>
        <w:t>.</w:t>
      </w:r>
    </w:p>
    <w:p w:rsidR="00D86101" w:rsidRPr="00397C32" w:rsidRDefault="00D86101" w:rsidP="00397C32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Первая минимальная партия заказа – </w:t>
      </w:r>
      <w:r w:rsidR="00B2602C">
        <w:rPr>
          <w:color w:val="000000"/>
          <w:sz w:val="28"/>
          <w:szCs w:val="28"/>
        </w:rPr>
        <w:t>1 тыс. дал</w:t>
      </w:r>
      <w:r w:rsidR="00397C32">
        <w:rPr>
          <w:sz w:val="28"/>
          <w:szCs w:val="28"/>
        </w:rPr>
        <w:t xml:space="preserve">. </w:t>
      </w:r>
      <w:r w:rsidRPr="00397C32">
        <w:rPr>
          <w:color w:val="000000"/>
          <w:sz w:val="28"/>
          <w:szCs w:val="28"/>
        </w:rPr>
        <w:t>Цена FCA за единицу указана в прайс-листе и включает: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ингредиенты по рецептуре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lastRenderedPageBreak/>
        <w:t xml:space="preserve">- стеклобутылка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пробка (термоусадочный колпачок)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этикетка (верхнее колье, некхенгер)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контрэтикетка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упаковочный короб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гарантия по экспорту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услуга розлива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таможенные расходы при отгрузке на экспорт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доработка дизайна и контроль качества этикеток, контрэтикеток. 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адаптированный стикер </w:t>
      </w:r>
      <w:r w:rsidR="00397C32">
        <w:rPr>
          <w:color w:val="000000"/>
          <w:sz w:val="28"/>
          <w:szCs w:val="28"/>
        </w:rPr>
        <w:t>(</w:t>
      </w:r>
      <w:r w:rsidRPr="00397C32">
        <w:rPr>
          <w:color w:val="000000"/>
          <w:sz w:val="28"/>
          <w:szCs w:val="28"/>
        </w:rPr>
        <w:t>при необходимости</w:t>
      </w:r>
      <w:r w:rsidR="00397C32">
        <w:rPr>
          <w:color w:val="000000"/>
          <w:sz w:val="28"/>
          <w:szCs w:val="28"/>
        </w:rPr>
        <w:t>).</w:t>
      </w:r>
    </w:p>
    <w:p w:rsidR="00260463" w:rsidRPr="00397C32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Транспортировка груза может осуществляться</w:t>
      </w:r>
      <w:r w:rsidR="00397C32" w:rsidRPr="00397C32">
        <w:rPr>
          <w:sz w:val="28"/>
          <w:szCs w:val="28"/>
        </w:rPr>
        <w:t xml:space="preserve"> морским, </w:t>
      </w:r>
      <w:r w:rsidRPr="00397C32">
        <w:rPr>
          <w:sz w:val="28"/>
          <w:szCs w:val="28"/>
        </w:rPr>
        <w:t>железнодорожным и автомобильным транспортом.</w:t>
      </w:r>
      <w:r w:rsidR="00397C32" w:rsidRPr="00397C32">
        <w:rPr>
          <w:sz w:val="28"/>
          <w:szCs w:val="28"/>
        </w:rPr>
        <w:t xml:space="preserve"> Можем оказывать логистические услуги по доставке товара.</w:t>
      </w:r>
    </w:p>
    <w:p w:rsidR="002A55D7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Предприятие предлагает гибкие условия сотрудничества с индивидуальным подходом к каждому покупателю. Применяется система скидок в зависимости от объемов приобретаемой продукции, сроков и условий оплаты. </w:t>
      </w:r>
    </w:p>
    <w:p w:rsidR="00397C32" w:rsidRDefault="00397C32" w:rsidP="00397C3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надеждой на долгосрочное плодотворное сотрудничество</w:t>
      </w:r>
      <w:r>
        <w:rPr>
          <w:sz w:val="28"/>
          <w:szCs w:val="28"/>
        </w:rPr>
        <w:t>,</w:t>
      </w:r>
    </w:p>
    <w:p w:rsidR="00397C32" w:rsidRPr="00397C32" w:rsidRDefault="00397C32" w:rsidP="00397C32">
      <w:pPr>
        <w:spacing w:line="120" w:lineRule="auto"/>
        <w:ind w:firstLine="709"/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b/>
          <w:sz w:val="28"/>
          <w:szCs w:val="28"/>
        </w:rPr>
      </w:pPr>
      <w:r w:rsidRPr="00397C32">
        <w:rPr>
          <w:b/>
          <w:sz w:val="28"/>
          <w:szCs w:val="28"/>
        </w:rPr>
        <w:t>ОАО «БРЕСТСКИЙ ЛИКЕРО-ВОДОЧНЫЙ ЗАВОД «БЕЛАЛКО»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224005, г.Брест, ул.Советская, 2/1</w:t>
      </w:r>
    </w:p>
    <w:p w:rsidR="002A55D7" w:rsidRPr="007D567F" w:rsidRDefault="002A55D7" w:rsidP="00397C32">
      <w:pPr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Начальник отдела внешнеэкономической деятельности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Красовский Иван Николаевич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Тел/факс: (+ 375 162) 269-100, 269-149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Наш сайт: </w:t>
      </w:r>
      <w:r w:rsidRPr="00397C32">
        <w:rPr>
          <w:sz w:val="28"/>
          <w:szCs w:val="28"/>
          <w:lang w:val="en-US"/>
        </w:rPr>
        <w:t>http</w:t>
      </w:r>
      <w:r w:rsidRPr="00397C32">
        <w:rPr>
          <w:sz w:val="28"/>
          <w:szCs w:val="28"/>
        </w:rPr>
        <w:t>://</w:t>
      </w:r>
      <w:r w:rsidRPr="00397C32">
        <w:rPr>
          <w:sz w:val="28"/>
          <w:szCs w:val="28"/>
          <w:lang w:val="en-US"/>
        </w:rPr>
        <w:t>www</w:t>
      </w:r>
      <w:r w:rsidRPr="00397C32">
        <w:rPr>
          <w:sz w:val="28"/>
          <w:szCs w:val="28"/>
        </w:rPr>
        <w:t>.</w:t>
      </w:r>
      <w:r w:rsidRPr="00397C32">
        <w:rPr>
          <w:sz w:val="28"/>
          <w:szCs w:val="28"/>
          <w:lang w:val="en-US"/>
        </w:rPr>
        <w:t>brestvodka</w:t>
      </w:r>
      <w:r w:rsidRPr="00397C32">
        <w:rPr>
          <w:sz w:val="28"/>
          <w:szCs w:val="28"/>
        </w:rPr>
        <w:t>.</w:t>
      </w:r>
      <w:r w:rsidRPr="00397C32">
        <w:rPr>
          <w:sz w:val="28"/>
          <w:szCs w:val="28"/>
          <w:lang w:val="en-US"/>
        </w:rPr>
        <w:t>com</w:t>
      </w:r>
      <w:r w:rsidRPr="00397C32">
        <w:rPr>
          <w:sz w:val="28"/>
          <w:szCs w:val="28"/>
        </w:rPr>
        <w:t xml:space="preserve"> </w:t>
      </w:r>
    </w:p>
    <w:p w:rsidR="002A55D7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  <w:lang w:val="en-US"/>
        </w:rPr>
        <w:t xml:space="preserve">e-mail: </w:t>
      </w:r>
      <w:hyperlink r:id="rId7" w:history="1">
        <w:r w:rsidR="00397C32" w:rsidRPr="004F1F59">
          <w:rPr>
            <w:rStyle w:val="a8"/>
            <w:sz w:val="28"/>
            <w:szCs w:val="28"/>
            <w:lang w:val="en-US"/>
          </w:rPr>
          <w:t>export@brestvodka.com</w:t>
        </w:r>
      </w:hyperlink>
    </w:p>
    <w:p w:rsidR="00397C32" w:rsidRDefault="00397C32" w:rsidP="00397C32">
      <w:pPr>
        <w:jc w:val="both"/>
        <w:rPr>
          <w:sz w:val="28"/>
          <w:szCs w:val="28"/>
        </w:rPr>
      </w:pPr>
    </w:p>
    <w:p w:rsidR="00397C32" w:rsidRPr="00397C32" w:rsidRDefault="00397C32" w:rsidP="00397C32">
      <w:pPr>
        <w:jc w:val="both"/>
        <w:rPr>
          <w:sz w:val="28"/>
          <w:szCs w:val="28"/>
        </w:rPr>
      </w:pPr>
    </w:p>
    <w:sectPr w:rsidR="00397C32" w:rsidRPr="00397C32" w:rsidSect="00397C3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69" w:rsidRDefault="00470869" w:rsidP="00397C32">
      <w:r>
        <w:separator/>
      </w:r>
    </w:p>
  </w:endnote>
  <w:endnote w:type="continuationSeparator" w:id="0">
    <w:p w:rsidR="00470869" w:rsidRDefault="00470869" w:rsidP="003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76208"/>
      <w:docPartObj>
        <w:docPartGallery w:val="Page Numbers (Bottom of Page)"/>
        <w:docPartUnique/>
      </w:docPartObj>
    </w:sdtPr>
    <w:sdtEndPr/>
    <w:sdtContent>
      <w:p w:rsidR="00397C32" w:rsidRDefault="00397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228">
          <w:rPr>
            <w:noProof/>
          </w:rPr>
          <w:t>2</w:t>
        </w:r>
        <w:r>
          <w:fldChar w:fldCharType="end"/>
        </w:r>
      </w:p>
    </w:sdtContent>
  </w:sdt>
  <w:p w:rsidR="00397C32" w:rsidRDefault="00397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69" w:rsidRDefault="00470869" w:rsidP="00397C32">
      <w:r>
        <w:separator/>
      </w:r>
    </w:p>
  </w:footnote>
  <w:footnote w:type="continuationSeparator" w:id="0">
    <w:p w:rsidR="00470869" w:rsidRDefault="00470869" w:rsidP="0039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32" w:rsidRDefault="00397C32">
    <w:pPr>
      <w:pStyle w:val="a4"/>
      <w:jc w:val="center"/>
    </w:pPr>
  </w:p>
  <w:p w:rsidR="00397C32" w:rsidRDefault="00397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1"/>
    <w:rsid w:val="001D3A0A"/>
    <w:rsid w:val="00260463"/>
    <w:rsid w:val="002A55D7"/>
    <w:rsid w:val="002E2980"/>
    <w:rsid w:val="00397C32"/>
    <w:rsid w:val="00470869"/>
    <w:rsid w:val="0049355A"/>
    <w:rsid w:val="00517A93"/>
    <w:rsid w:val="005716CB"/>
    <w:rsid w:val="0071003F"/>
    <w:rsid w:val="007D567F"/>
    <w:rsid w:val="008C0445"/>
    <w:rsid w:val="00B2602C"/>
    <w:rsid w:val="00B75228"/>
    <w:rsid w:val="00CC69D8"/>
    <w:rsid w:val="00D3353F"/>
    <w:rsid w:val="00D86101"/>
    <w:rsid w:val="00DC0E01"/>
    <w:rsid w:val="00EA3D22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port@brestvod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Вавренюк</dc:creator>
  <cp:lastModifiedBy>Diplomat3</cp:lastModifiedBy>
  <cp:revision>2</cp:revision>
  <cp:lastPrinted>2018-07-10T12:40:00Z</cp:lastPrinted>
  <dcterms:created xsi:type="dcterms:W3CDTF">2018-11-18T18:40:00Z</dcterms:created>
  <dcterms:modified xsi:type="dcterms:W3CDTF">2018-11-18T18:40:00Z</dcterms:modified>
</cp:coreProperties>
</file>