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58" w:rsidRPr="006F74FE" w:rsidRDefault="008B2E54" w:rsidP="00AA1B58">
      <w:pPr>
        <w:pStyle w:val="1"/>
        <w:spacing w:before="0" w:after="0" w:line="360" w:lineRule="auto"/>
        <w:ind w:left="709"/>
        <w:jc w:val="center"/>
      </w:pPr>
      <w:bookmarkStart w:id="0" w:name="_Toc159920271"/>
      <w:r>
        <w:rPr>
          <w:noProof/>
        </w:rPr>
        <w:pict>
          <v:rect id="_x0000_s1028" style="position:absolute;left:0;text-align:left;margin-left:349.95pt;margin-top:29.3pt;width:139.75pt;height:30.1pt;z-index:251658752" strokecolor="white">
            <v:textbox style="mso-next-textbox:#_x0000_s1028">
              <w:txbxContent>
                <w:p w:rsidR="002C238A" w:rsidRPr="00A56252" w:rsidRDefault="002C238A" w:rsidP="002C238A">
                  <w:pPr>
                    <w:ind w:left="142" w:right="-132"/>
                    <w:rPr>
                      <w:sz w:val="22"/>
                      <w:szCs w:val="22"/>
                    </w:rPr>
                  </w:pPr>
                  <w:r w:rsidRPr="00A56252">
                    <w:rPr>
                      <w:sz w:val="22"/>
                      <w:szCs w:val="22"/>
                    </w:rPr>
                    <w:t>ОКЮЛП 590586728</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6pt;margin-top:2.7pt;width:53.75pt;height:52.25pt;z-index:-251658752" wrapcoords="-270 0 -270 21300 21600 21300 21600 0 -270 0" fillcolor="window">
            <v:imagedata r:id="rId6" o:title=""/>
            <w10:wrap type="tight"/>
          </v:shape>
          <o:OLEObject Type="Embed" ProgID="PBrush" ShapeID="_x0000_s1027" DrawAspect="Content" ObjectID="_1500726446" r:id="rId7"/>
        </w:pict>
      </w:r>
      <w:bookmarkEnd w:id="0"/>
    </w:p>
    <w:tbl>
      <w:tblPr>
        <w:tblStyle w:val="a5"/>
        <w:tblW w:w="5184" w:type="pct"/>
        <w:tblInd w:w="-176"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192"/>
        <w:gridCol w:w="5051"/>
        <w:gridCol w:w="192"/>
        <w:gridCol w:w="5293"/>
        <w:gridCol w:w="78"/>
      </w:tblGrid>
      <w:tr w:rsidR="00AA1B58" w:rsidTr="00A56252">
        <w:trPr>
          <w:trHeight w:val="1060"/>
        </w:trPr>
        <w:tc>
          <w:tcPr>
            <w:tcW w:w="2426" w:type="pct"/>
            <w:gridSpan w:val="2"/>
          </w:tcPr>
          <w:p w:rsidR="00AA1B58" w:rsidRPr="00A56252" w:rsidRDefault="00AA1B58" w:rsidP="00CE6EEA">
            <w:pPr>
              <w:ind w:left="-108" w:right="-142"/>
              <w:jc w:val="center"/>
              <w:rPr>
                <w:b/>
                <w:sz w:val="20"/>
                <w:szCs w:val="20"/>
              </w:rPr>
            </w:pPr>
          </w:p>
          <w:p w:rsidR="00AA1B58" w:rsidRPr="00A56252" w:rsidRDefault="00AA1B58" w:rsidP="00CE6EEA">
            <w:pPr>
              <w:ind w:left="-108"/>
              <w:jc w:val="center"/>
              <w:rPr>
                <w:b/>
                <w:bCs/>
                <w:sz w:val="28"/>
                <w:szCs w:val="28"/>
              </w:rPr>
            </w:pPr>
            <w:proofErr w:type="spellStart"/>
            <w:r w:rsidRPr="00A56252">
              <w:rPr>
                <w:b/>
                <w:bCs/>
                <w:sz w:val="28"/>
                <w:szCs w:val="28"/>
              </w:rPr>
              <w:t>Адкрытае</w:t>
            </w:r>
            <w:proofErr w:type="spellEnd"/>
            <w:r w:rsidRPr="00A56252">
              <w:rPr>
                <w:b/>
                <w:bCs/>
                <w:sz w:val="28"/>
                <w:szCs w:val="28"/>
              </w:rPr>
              <w:t xml:space="preserve"> </w:t>
            </w:r>
            <w:proofErr w:type="spellStart"/>
            <w:r w:rsidRPr="00A56252">
              <w:rPr>
                <w:b/>
                <w:bCs/>
                <w:sz w:val="28"/>
                <w:szCs w:val="28"/>
              </w:rPr>
              <w:t>акцыянернае</w:t>
            </w:r>
            <w:proofErr w:type="spellEnd"/>
            <w:r w:rsidRPr="00A56252">
              <w:rPr>
                <w:b/>
                <w:bCs/>
                <w:sz w:val="28"/>
                <w:szCs w:val="28"/>
              </w:rPr>
              <w:t xml:space="preserve"> </w:t>
            </w:r>
            <w:proofErr w:type="spellStart"/>
            <w:r w:rsidRPr="00A56252">
              <w:rPr>
                <w:b/>
                <w:bCs/>
                <w:sz w:val="28"/>
                <w:szCs w:val="28"/>
              </w:rPr>
              <w:t>таварыства</w:t>
            </w:r>
            <w:proofErr w:type="spellEnd"/>
          </w:p>
          <w:p w:rsidR="00AA1B58" w:rsidRPr="00A56252" w:rsidRDefault="00AA1B58" w:rsidP="00CE6EEA">
            <w:pPr>
              <w:ind w:left="-108"/>
              <w:jc w:val="center"/>
              <w:rPr>
                <w:b/>
                <w:sz w:val="16"/>
                <w:szCs w:val="16"/>
              </w:rPr>
            </w:pPr>
            <w:r w:rsidRPr="00A56252">
              <w:rPr>
                <w:b/>
                <w:bCs/>
                <w:sz w:val="28"/>
                <w:szCs w:val="28"/>
              </w:rPr>
              <w:t>«Л</w:t>
            </w:r>
            <w:r w:rsidRPr="00A56252">
              <w:rPr>
                <w:b/>
                <w:bCs/>
                <w:sz w:val="28"/>
                <w:szCs w:val="28"/>
                <w:lang w:val="be-BY"/>
              </w:rPr>
              <w:t>ідаграпраммаш</w:t>
            </w:r>
            <w:r w:rsidRPr="00A56252">
              <w:rPr>
                <w:b/>
                <w:bCs/>
                <w:sz w:val="28"/>
                <w:szCs w:val="28"/>
              </w:rPr>
              <w:t>»</w:t>
            </w:r>
          </w:p>
        </w:tc>
        <w:tc>
          <w:tcPr>
            <w:tcW w:w="2574" w:type="pct"/>
            <w:gridSpan w:val="3"/>
          </w:tcPr>
          <w:p w:rsidR="00AA1B58" w:rsidRPr="00A56252" w:rsidRDefault="00AA1B58" w:rsidP="00A56252">
            <w:pPr>
              <w:ind w:left="-249" w:right="-142" w:firstLine="5"/>
              <w:jc w:val="center"/>
              <w:rPr>
                <w:b/>
                <w:sz w:val="20"/>
                <w:szCs w:val="20"/>
              </w:rPr>
            </w:pPr>
          </w:p>
          <w:p w:rsidR="00AA1B58" w:rsidRPr="00A56252" w:rsidRDefault="00AA1B58" w:rsidP="00A56252">
            <w:pPr>
              <w:ind w:left="-249" w:right="-142" w:firstLine="5"/>
              <w:jc w:val="center"/>
              <w:rPr>
                <w:b/>
                <w:sz w:val="16"/>
                <w:szCs w:val="16"/>
              </w:rPr>
            </w:pPr>
            <w:r w:rsidRPr="00A56252">
              <w:rPr>
                <w:b/>
                <w:bCs/>
                <w:sz w:val="28"/>
                <w:szCs w:val="28"/>
              </w:rPr>
              <w:t>Открытое акционерное общество</w:t>
            </w:r>
            <w:r w:rsidRPr="00A56252">
              <w:rPr>
                <w:b/>
                <w:bCs/>
                <w:sz w:val="28"/>
                <w:szCs w:val="28"/>
              </w:rPr>
              <w:br/>
              <w:t>«Лидагропроммаш»</w:t>
            </w:r>
          </w:p>
        </w:tc>
      </w:tr>
      <w:tr w:rsidR="00AA1B58" w:rsidTr="00A56252">
        <w:trPr>
          <w:gridBefore w:val="1"/>
          <w:gridAfter w:val="1"/>
          <w:wBefore w:w="89" w:type="pct"/>
          <w:wAfter w:w="37" w:type="pct"/>
          <w:trHeight w:val="75"/>
        </w:trPr>
        <w:tc>
          <w:tcPr>
            <w:tcW w:w="2426" w:type="pct"/>
            <w:gridSpan w:val="2"/>
            <w:tcBorders>
              <w:bottom w:val="single" w:sz="12" w:space="0" w:color="auto"/>
            </w:tcBorders>
          </w:tcPr>
          <w:p w:rsidR="00AA1B58" w:rsidRPr="000E3264" w:rsidRDefault="00AA1B58" w:rsidP="00CE6EEA">
            <w:pPr>
              <w:rPr>
                <w:b/>
                <w:bCs/>
                <w:sz w:val="4"/>
                <w:szCs w:val="4"/>
              </w:rPr>
            </w:pPr>
          </w:p>
        </w:tc>
        <w:tc>
          <w:tcPr>
            <w:tcW w:w="2449" w:type="pct"/>
            <w:tcBorders>
              <w:bottom w:val="single" w:sz="12" w:space="0" w:color="auto"/>
            </w:tcBorders>
          </w:tcPr>
          <w:p w:rsidR="00AA1B58" w:rsidRPr="000E3264" w:rsidRDefault="00AA1B58" w:rsidP="00CE6EEA">
            <w:pPr>
              <w:rPr>
                <w:b/>
                <w:bCs/>
                <w:sz w:val="6"/>
                <w:szCs w:val="6"/>
              </w:rPr>
            </w:pPr>
          </w:p>
        </w:tc>
      </w:tr>
    </w:tbl>
    <w:p w:rsidR="00AA1B58" w:rsidRPr="000E3264" w:rsidRDefault="00AA1B58" w:rsidP="00AA1B58">
      <w:pPr>
        <w:rPr>
          <w:sz w:val="6"/>
          <w:szCs w:val="6"/>
        </w:rPr>
      </w:pPr>
    </w:p>
    <w:tbl>
      <w:tblPr>
        <w:tblW w:w="4973" w:type="pct"/>
        <w:tblInd w:w="-34" w:type="dxa"/>
        <w:tblBorders>
          <w:bottom w:val="thinThickLargeGap" w:sz="24" w:space="0" w:color="auto"/>
        </w:tblBorders>
        <w:tblLook w:val="0000" w:firstRow="0" w:lastRow="0" w:firstColumn="0" w:lastColumn="0" w:noHBand="0" w:noVBand="0"/>
      </w:tblPr>
      <w:tblGrid>
        <w:gridCol w:w="5057"/>
        <w:gridCol w:w="5309"/>
      </w:tblGrid>
      <w:tr w:rsidR="00AA1B58" w:rsidTr="00C445A1">
        <w:trPr>
          <w:trHeight w:val="1868"/>
        </w:trPr>
        <w:tc>
          <w:tcPr>
            <w:tcW w:w="2439" w:type="pct"/>
            <w:tcBorders>
              <w:bottom w:val="thinThickLargeGap" w:sz="24" w:space="0" w:color="auto"/>
            </w:tcBorders>
            <w:vAlign w:val="center"/>
          </w:tcPr>
          <w:p w:rsidR="00AA1B58" w:rsidRPr="00EA3385" w:rsidRDefault="00AA1B58" w:rsidP="00ED3FCA">
            <w:pPr>
              <w:ind w:left="-108"/>
              <w:jc w:val="center"/>
              <w:rPr>
                <w:sz w:val="20"/>
                <w:szCs w:val="20"/>
              </w:rPr>
            </w:pPr>
            <w:proofErr w:type="spellStart"/>
            <w:r w:rsidRPr="00EA3385">
              <w:rPr>
                <w:sz w:val="20"/>
                <w:szCs w:val="20"/>
              </w:rPr>
              <w:t>Рэспубл</w:t>
            </w:r>
            <w:proofErr w:type="spellEnd"/>
            <w:proofErr w:type="gramStart"/>
            <w:r w:rsidRPr="00EA3385">
              <w:rPr>
                <w:sz w:val="20"/>
                <w:szCs w:val="20"/>
                <w:lang w:val="en-US"/>
              </w:rPr>
              <w:t>i</w:t>
            </w:r>
            <w:proofErr w:type="gramEnd"/>
            <w:r w:rsidRPr="00EA3385">
              <w:rPr>
                <w:sz w:val="20"/>
                <w:szCs w:val="20"/>
              </w:rPr>
              <w:t>ка Беларусь</w:t>
            </w:r>
          </w:p>
          <w:p w:rsidR="00AA1B58" w:rsidRPr="00EA3385" w:rsidRDefault="00AA1B58" w:rsidP="00ED3FCA">
            <w:pPr>
              <w:widowControl w:val="0"/>
              <w:tabs>
                <w:tab w:val="left" w:pos="1060"/>
                <w:tab w:val="left" w:pos="1276"/>
              </w:tabs>
              <w:autoSpaceDE w:val="0"/>
              <w:autoSpaceDN w:val="0"/>
              <w:adjustRightInd w:val="0"/>
              <w:ind w:left="-108"/>
              <w:jc w:val="center"/>
              <w:rPr>
                <w:rFonts w:ascii="Times New Roman CYR" w:hAnsi="Times New Roman CYR" w:cs="Times New Roman CYR"/>
                <w:sz w:val="20"/>
                <w:szCs w:val="20"/>
              </w:rPr>
            </w:pPr>
            <w:proofErr w:type="spellStart"/>
            <w:r w:rsidRPr="00EA3385">
              <w:rPr>
                <w:rFonts w:ascii="Times New Roman CYR" w:hAnsi="Times New Roman CYR" w:cs="Times New Roman CYR"/>
                <w:sz w:val="20"/>
                <w:szCs w:val="20"/>
              </w:rPr>
              <w:t>вул</w:t>
            </w:r>
            <w:proofErr w:type="spellEnd"/>
            <w:r w:rsidRPr="00EA3385">
              <w:rPr>
                <w:rFonts w:ascii="Times New Roman CYR" w:hAnsi="Times New Roman CYR" w:cs="Times New Roman CYR"/>
                <w:sz w:val="20"/>
                <w:szCs w:val="20"/>
              </w:rPr>
              <w:t xml:space="preserve">. </w:t>
            </w:r>
            <w:proofErr w:type="gramStart"/>
            <w:r w:rsidRPr="00EA3385">
              <w:rPr>
                <w:rFonts w:ascii="Times New Roman CYR" w:hAnsi="Times New Roman CYR" w:cs="Times New Roman CYR"/>
                <w:sz w:val="20"/>
                <w:szCs w:val="20"/>
                <w:lang w:val="en-US"/>
              </w:rPr>
              <w:t>I</w:t>
            </w:r>
            <w:proofErr w:type="spellStart"/>
            <w:proofErr w:type="gramEnd"/>
            <w:r w:rsidRPr="00EA3385">
              <w:rPr>
                <w:rFonts w:ascii="Times New Roman CYR" w:hAnsi="Times New Roman CYR" w:cs="Times New Roman CYR"/>
                <w:sz w:val="20"/>
                <w:szCs w:val="20"/>
              </w:rPr>
              <w:t>гнатава</w:t>
            </w:r>
            <w:proofErr w:type="spellEnd"/>
            <w:r w:rsidRPr="00EA3385">
              <w:rPr>
                <w:rFonts w:ascii="Times New Roman CYR" w:hAnsi="Times New Roman CYR" w:cs="Times New Roman CYR"/>
                <w:sz w:val="20"/>
                <w:szCs w:val="20"/>
              </w:rPr>
              <w:t>, 52, 231300, г. Л</w:t>
            </w:r>
            <w:r w:rsidRPr="00EA3385">
              <w:rPr>
                <w:rFonts w:ascii="Times New Roman CYR" w:hAnsi="Times New Roman CYR" w:cs="Times New Roman CYR"/>
                <w:sz w:val="20"/>
                <w:szCs w:val="20"/>
                <w:lang w:val="en-US"/>
              </w:rPr>
              <w:t>i</w:t>
            </w:r>
            <w:r w:rsidRPr="00EA3385">
              <w:rPr>
                <w:rFonts w:ascii="Times New Roman CYR" w:hAnsi="Times New Roman CYR" w:cs="Times New Roman CYR"/>
                <w:sz w:val="20"/>
                <w:szCs w:val="20"/>
              </w:rPr>
              <w:t>да, Гродзенская вобл.</w:t>
            </w:r>
          </w:p>
          <w:p w:rsidR="00AA1B58" w:rsidRPr="00EA3385" w:rsidRDefault="00AA1B58" w:rsidP="00ED3FCA">
            <w:pPr>
              <w:widowControl w:val="0"/>
              <w:tabs>
                <w:tab w:val="left" w:pos="1060"/>
                <w:tab w:val="left" w:pos="1276"/>
                <w:tab w:val="num" w:pos="1560"/>
              </w:tabs>
              <w:autoSpaceDE w:val="0"/>
              <w:autoSpaceDN w:val="0"/>
              <w:adjustRightInd w:val="0"/>
              <w:ind w:left="-108"/>
              <w:jc w:val="center"/>
              <w:rPr>
                <w:rFonts w:ascii="Times New Roman CYR" w:hAnsi="Times New Roman CYR" w:cs="Times New Roman CYR"/>
                <w:sz w:val="20"/>
                <w:szCs w:val="20"/>
              </w:rPr>
            </w:pPr>
            <w:r w:rsidRPr="00EA3385">
              <w:rPr>
                <w:rFonts w:ascii="Times New Roman CYR" w:hAnsi="Times New Roman CYR" w:cs="Times New Roman CYR"/>
                <w:sz w:val="20"/>
                <w:szCs w:val="20"/>
              </w:rPr>
              <w:t>Тел.: (015</w:t>
            </w:r>
            <w:r>
              <w:rPr>
                <w:rFonts w:ascii="Times New Roman CYR" w:hAnsi="Times New Roman CYR" w:cs="Times New Roman CYR"/>
                <w:sz w:val="20"/>
                <w:szCs w:val="20"/>
              </w:rPr>
              <w:t>4</w:t>
            </w:r>
            <w:r w:rsidRPr="00EA3385">
              <w:rPr>
                <w:rFonts w:ascii="Times New Roman CYR" w:hAnsi="Times New Roman CYR" w:cs="Times New Roman CYR"/>
                <w:sz w:val="20"/>
                <w:szCs w:val="20"/>
              </w:rPr>
              <w:t xml:space="preserve">) </w:t>
            </w:r>
            <w:proofErr w:type="spellStart"/>
            <w:r w:rsidRPr="00EA3385">
              <w:rPr>
                <w:rFonts w:ascii="Times New Roman CYR" w:hAnsi="Times New Roman CYR" w:cs="Times New Roman CYR"/>
                <w:sz w:val="20"/>
                <w:szCs w:val="20"/>
              </w:rPr>
              <w:t>дырэктар</w:t>
            </w:r>
            <w:proofErr w:type="spellEnd"/>
            <w:r w:rsidRPr="00EA3385">
              <w:rPr>
                <w:rFonts w:ascii="Times New Roman CYR" w:hAnsi="Times New Roman CYR" w:cs="Times New Roman CYR"/>
                <w:sz w:val="20"/>
                <w:szCs w:val="20"/>
              </w:rPr>
              <w:t xml:space="preserve"> </w:t>
            </w:r>
            <w:r>
              <w:rPr>
                <w:rFonts w:ascii="Times New Roman CYR" w:hAnsi="Times New Roman CYR" w:cs="Times New Roman CYR"/>
                <w:sz w:val="20"/>
                <w:szCs w:val="20"/>
              </w:rPr>
              <w:t>5</w:t>
            </w:r>
            <w:r w:rsidRPr="00EA3385">
              <w:rPr>
                <w:rFonts w:ascii="Times New Roman CYR" w:hAnsi="Times New Roman CYR" w:cs="Times New Roman CYR"/>
                <w:sz w:val="20"/>
                <w:szCs w:val="20"/>
              </w:rPr>
              <w:t xml:space="preserve">2 27 69, </w:t>
            </w:r>
            <w:proofErr w:type="spellStart"/>
            <w:r w:rsidRPr="00EA3385">
              <w:rPr>
                <w:rFonts w:ascii="Times New Roman CYR" w:hAnsi="Times New Roman CYR" w:cs="Times New Roman CYR"/>
                <w:sz w:val="20"/>
                <w:szCs w:val="20"/>
              </w:rPr>
              <w:t>прыемная</w:t>
            </w:r>
            <w:proofErr w:type="spellEnd"/>
            <w:r w:rsidRPr="00EA3385">
              <w:rPr>
                <w:rFonts w:ascii="Times New Roman CYR" w:hAnsi="Times New Roman CYR" w:cs="Times New Roman CYR"/>
                <w:sz w:val="20"/>
                <w:szCs w:val="20"/>
              </w:rPr>
              <w:t xml:space="preserve"> </w:t>
            </w:r>
            <w:r>
              <w:rPr>
                <w:rFonts w:ascii="Times New Roman CYR" w:hAnsi="Times New Roman CYR" w:cs="Times New Roman CYR"/>
                <w:sz w:val="20"/>
                <w:szCs w:val="20"/>
              </w:rPr>
              <w:t>5</w:t>
            </w:r>
            <w:r w:rsidRPr="00EA3385">
              <w:rPr>
                <w:rFonts w:ascii="Times New Roman CYR" w:hAnsi="Times New Roman CYR" w:cs="Times New Roman CYR"/>
                <w:sz w:val="20"/>
                <w:szCs w:val="20"/>
              </w:rPr>
              <w:t>2 24 54.</w:t>
            </w:r>
            <w:r w:rsidRPr="00EA3385">
              <w:rPr>
                <w:rFonts w:ascii="Times New Roman CYR" w:hAnsi="Times New Roman CYR" w:cs="Times New Roman CYR"/>
                <w:sz w:val="20"/>
                <w:szCs w:val="20"/>
              </w:rPr>
              <w:br/>
              <w:t>Факс: (015</w:t>
            </w:r>
            <w:r>
              <w:rPr>
                <w:rFonts w:ascii="Times New Roman CYR" w:hAnsi="Times New Roman CYR" w:cs="Times New Roman CYR"/>
                <w:sz w:val="20"/>
                <w:szCs w:val="20"/>
              </w:rPr>
              <w:t>4</w:t>
            </w:r>
            <w:r w:rsidRPr="00EA3385">
              <w:rPr>
                <w:rFonts w:ascii="Times New Roman CYR" w:hAnsi="Times New Roman CYR" w:cs="Times New Roman CYR"/>
                <w:sz w:val="20"/>
                <w:szCs w:val="20"/>
              </w:rPr>
              <w:t xml:space="preserve">) </w:t>
            </w:r>
            <w:r>
              <w:rPr>
                <w:rFonts w:ascii="Times New Roman CYR" w:hAnsi="Times New Roman CYR" w:cs="Times New Roman CYR"/>
                <w:sz w:val="20"/>
                <w:szCs w:val="20"/>
              </w:rPr>
              <w:t>5</w:t>
            </w:r>
            <w:r w:rsidRPr="00EA3385">
              <w:rPr>
                <w:rFonts w:ascii="Times New Roman CYR" w:hAnsi="Times New Roman CYR" w:cs="Times New Roman CYR"/>
                <w:sz w:val="20"/>
                <w:szCs w:val="20"/>
              </w:rPr>
              <w:t xml:space="preserve">2 02 56. </w:t>
            </w:r>
          </w:p>
          <w:p w:rsidR="00AA1B58" w:rsidRPr="00EA3385" w:rsidRDefault="00AA1B58" w:rsidP="00ED3FCA">
            <w:pPr>
              <w:widowControl w:val="0"/>
              <w:tabs>
                <w:tab w:val="left" w:pos="1060"/>
                <w:tab w:val="left" w:pos="1276"/>
                <w:tab w:val="num" w:pos="1560"/>
              </w:tabs>
              <w:autoSpaceDE w:val="0"/>
              <w:autoSpaceDN w:val="0"/>
              <w:adjustRightInd w:val="0"/>
              <w:ind w:left="-108"/>
              <w:jc w:val="center"/>
              <w:rPr>
                <w:rFonts w:ascii="Times New Roman CYR" w:hAnsi="Times New Roman CYR" w:cs="Times New Roman CYR"/>
                <w:sz w:val="20"/>
                <w:szCs w:val="20"/>
              </w:rPr>
            </w:pPr>
            <w:r w:rsidRPr="00EA3385">
              <w:rPr>
                <w:rFonts w:ascii="Times New Roman CYR" w:hAnsi="Times New Roman CYR" w:cs="Times New Roman CYR"/>
                <w:sz w:val="20"/>
                <w:szCs w:val="20"/>
                <w:lang w:val="en-US"/>
              </w:rPr>
              <w:t>E</w:t>
            </w:r>
            <w:r w:rsidRPr="00EA3385">
              <w:rPr>
                <w:rFonts w:ascii="Times New Roman CYR" w:hAnsi="Times New Roman CYR" w:cs="Times New Roman CYR"/>
                <w:sz w:val="20"/>
                <w:szCs w:val="20"/>
              </w:rPr>
              <w:t>-</w:t>
            </w:r>
            <w:r w:rsidRPr="00EA3385">
              <w:rPr>
                <w:rFonts w:ascii="Times New Roman CYR" w:hAnsi="Times New Roman CYR" w:cs="Times New Roman CYR"/>
                <w:sz w:val="20"/>
                <w:szCs w:val="20"/>
                <w:lang w:val="en-US"/>
              </w:rPr>
              <w:t>mail</w:t>
            </w:r>
            <w:r w:rsidRPr="00EA3385">
              <w:rPr>
                <w:rFonts w:ascii="Times New Roman CYR" w:hAnsi="Times New Roman CYR" w:cs="Times New Roman CYR"/>
                <w:sz w:val="20"/>
                <w:szCs w:val="20"/>
              </w:rPr>
              <w:t xml:space="preserve">: </w:t>
            </w:r>
            <w:hyperlink r:id="rId8" w:history="1">
              <w:r w:rsidRPr="00EA3385">
                <w:rPr>
                  <w:rStyle w:val="a6"/>
                  <w:rFonts w:ascii="Times New Roman CYR" w:hAnsi="Times New Roman CYR" w:cs="Times New Roman CYR"/>
                  <w:sz w:val="20"/>
                  <w:szCs w:val="20"/>
                  <w:lang w:val="en-US"/>
                </w:rPr>
                <w:t>webmaster</w:t>
              </w:r>
              <w:r w:rsidRPr="00EA3385">
                <w:rPr>
                  <w:rStyle w:val="a6"/>
                  <w:rFonts w:ascii="Times New Roman CYR" w:hAnsi="Times New Roman CYR" w:cs="Times New Roman CYR"/>
                  <w:sz w:val="20"/>
                  <w:szCs w:val="20"/>
                </w:rPr>
                <w:t>@</w:t>
              </w:r>
              <w:r w:rsidRPr="00EA3385">
                <w:rPr>
                  <w:rStyle w:val="a6"/>
                  <w:rFonts w:ascii="Times New Roman CYR" w:hAnsi="Times New Roman CYR" w:cs="Times New Roman CYR"/>
                  <w:sz w:val="20"/>
                  <w:szCs w:val="20"/>
                  <w:lang w:val="en-US"/>
                </w:rPr>
                <w:t>lidagro</w:t>
              </w:r>
              <w:r w:rsidRPr="00EA3385">
                <w:rPr>
                  <w:rStyle w:val="a6"/>
                  <w:rFonts w:ascii="Times New Roman CYR" w:hAnsi="Times New Roman CYR" w:cs="Times New Roman CYR"/>
                  <w:sz w:val="20"/>
                  <w:szCs w:val="20"/>
                </w:rPr>
                <w:t>.</w:t>
              </w:r>
              <w:r w:rsidRPr="00EA3385">
                <w:rPr>
                  <w:rStyle w:val="a6"/>
                  <w:rFonts w:ascii="Times New Roman CYR" w:hAnsi="Times New Roman CYR" w:cs="Times New Roman CYR"/>
                  <w:sz w:val="20"/>
                  <w:szCs w:val="20"/>
                  <w:lang w:val="en-US"/>
                </w:rPr>
                <w:t>by</w:t>
              </w:r>
            </w:hyperlink>
            <w:r w:rsidRPr="00EA3385">
              <w:rPr>
                <w:rFonts w:ascii="Times New Roman CYR" w:hAnsi="Times New Roman CYR" w:cs="Times New Roman CYR"/>
                <w:sz w:val="20"/>
                <w:szCs w:val="20"/>
              </w:rPr>
              <w:t xml:space="preserve">, </w:t>
            </w:r>
            <w:r w:rsidRPr="00EA3385">
              <w:rPr>
                <w:rFonts w:ascii="Times New Roman CYR" w:hAnsi="Times New Roman CYR" w:cs="Times New Roman CYR"/>
                <w:sz w:val="20"/>
                <w:szCs w:val="20"/>
                <w:lang w:val="en-US"/>
              </w:rPr>
              <w:t>http</w:t>
            </w:r>
            <w:r w:rsidRPr="00EA3385">
              <w:rPr>
                <w:rFonts w:ascii="Times New Roman CYR" w:hAnsi="Times New Roman CYR" w:cs="Times New Roman CYR"/>
                <w:sz w:val="20"/>
                <w:szCs w:val="20"/>
              </w:rPr>
              <w:t xml:space="preserve">:// </w:t>
            </w:r>
            <w:r w:rsidRPr="00EA3385">
              <w:rPr>
                <w:rFonts w:ascii="Times New Roman CYR" w:hAnsi="Times New Roman CYR" w:cs="Times New Roman CYR"/>
                <w:sz w:val="20"/>
                <w:szCs w:val="20"/>
                <w:lang w:val="en-US"/>
              </w:rPr>
              <w:t>www</w:t>
            </w:r>
            <w:r w:rsidRPr="00EA3385">
              <w:rPr>
                <w:rFonts w:ascii="Times New Roman CYR" w:hAnsi="Times New Roman CYR" w:cs="Times New Roman CYR"/>
                <w:sz w:val="20"/>
                <w:szCs w:val="20"/>
              </w:rPr>
              <w:t>.</w:t>
            </w:r>
            <w:proofErr w:type="spellStart"/>
            <w:r w:rsidRPr="00EA3385">
              <w:rPr>
                <w:rFonts w:ascii="Times New Roman CYR" w:hAnsi="Times New Roman CYR" w:cs="Times New Roman CYR"/>
                <w:sz w:val="20"/>
                <w:szCs w:val="20"/>
                <w:lang w:val="en-US"/>
              </w:rPr>
              <w:t>lidagro</w:t>
            </w:r>
            <w:proofErr w:type="spellEnd"/>
            <w:r w:rsidRPr="00EA3385">
              <w:rPr>
                <w:rFonts w:ascii="Times New Roman CYR" w:hAnsi="Times New Roman CYR" w:cs="Times New Roman CYR"/>
                <w:sz w:val="20"/>
                <w:szCs w:val="20"/>
              </w:rPr>
              <w:t>.</w:t>
            </w:r>
            <w:r w:rsidRPr="00EA3385">
              <w:rPr>
                <w:rFonts w:ascii="Times New Roman CYR" w:hAnsi="Times New Roman CYR" w:cs="Times New Roman CYR"/>
                <w:sz w:val="20"/>
                <w:szCs w:val="20"/>
                <w:lang w:val="en-US"/>
              </w:rPr>
              <w:t>by</w:t>
            </w:r>
            <w:r w:rsidRPr="00EA3385">
              <w:rPr>
                <w:rFonts w:ascii="Times New Roman CYR" w:hAnsi="Times New Roman CYR" w:cs="Times New Roman CYR"/>
                <w:sz w:val="20"/>
                <w:szCs w:val="20"/>
              </w:rPr>
              <w:t>.</w:t>
            </w:r>
          </w:p>
          <w:p w:rsidR="00AA1B58" w:rsidRPr="00205312" w:rsidRDefault="00AA1B58" w:rsidP="00ED3FCA">
            <w:pPr>
              <w:ind w:left="-108"/>
              <w:jc w:val="center"/>
              <w:rPr>
                <w:sz w:val="20"/>
                <w:szCs w:val="20"/>
                <w:lang w:val="be-BY"/>
              </w:rPr>
            </w:pPr>
            <w:proofErr w:type="gramStart"/>
            <w:r w:rsidRPr="00EA3385">
              <w:rPr>
                <w:sz w:val="20"/>
                <w:szCs w:val="20"/>
              </w:rPr>
              <w:t>Р</w:t>
            </w:r>
            <w:proofErr w:type="gramEnd"/>
            <w:r w:rsidRPr="00EA3385">
              <w:rPr>
                <w:sz w:val="20"/>
                <w:szCs w:val="20"/>
              </w:rPr>
              <w:t>/</w:t>
            </w:r>
            <w:proofErr w:type="spellStart"/>
            <w:r w:rsidRPr="00EA3385">
              <w:rPr>
                <w:sz w:val="20"/>
                <w:szCs w:val="20"/>
              </w:rPr>
              <w:t>рах</w:t>
            </w:r>
            <w:proofErr w:type="spellEnd"/>
            <w:r w:rsidRPr="00EA3385">
              <w:rPr>
                <w:sz w:val="20"/>
                <w:szCs w:val="20"/>
              </w:rPr>
              <w:t>. 301226</w:t>
            </w:r>
            <w:r w:rsidR="00C445A1">
              <w:rPr>
                <w:sz w:val="20"/>
                <w:szCs w:val="20"/>
              </w:rPr>
              <w:t>6</w:t>
            </w:r>
            <w:r w:rsidRPr="00EA3385">
              <w:rPr>
                <w:sz w:val="20"/>
                <w:szCs w:val="20"/>
              </w:rPr>
              <w:t>4010</w:t>
            </w:r>
            <w:r w:rsidR="00C445A1">
              <w:rPr>
                <w:sz w:val="20"/>
                <w:szCs w:val="20"/>
              </w:rPr>
              <w:t>15</w:t>
            </w:r>
            <w:r w:rsidRPr="00EA3385">
              <w:rPr>
                <w:sz w:val="20"/>
                <w:szCs w:val="20"/>
              </w:rPr>
              <w:t xml:space="preserve"> </w:t>
            </w:r>
            <w:r w:rsidRPr="00EA3385">
              <w:rPr>
                <w:sz w:val="20"/>
                <w:szCs w:val="20"/>
                <w:lang w:val="be-BY"/>
              </w:rPr>
              <w:t xml:space="preserve">у </w:t>
            </w:r>
            <w:r w:rsidR="00265D2C">
              <w:rPr>
                <w:sz w:val="20"/>
                <w:szCs w:val="20"/>
                <w:lang w:val="be-BY"/>
              </w:rPr>
              <w:t xml:space="preserve">ЦБУ </w:t>
            </w:r>
            <w:r w:rsidRPr="00EA3385">
              <w:rPr>
                <w:sz w:val="20"/>
                <w:szCs w:val="20"/>
              </w:rPr>
              <w:t>№228 г. Л</w:t>
            </w:r>
            <w:r w:rsidRPr="00EA3385">
              <w:rPr>
                <w:sz w:val="20"/>
                <w:szCs w:val="20"/>
                <w:lang w:val="en-US"/>
              </w:rPr>
              <w:t>i</w:t>
            </w:r>
            <w:r w:rsidRPr="00EA3385">
              <w:rPr>
                <w:sz w:val="20"/>
                <w:szCs w:val="20"/>
              </w:rPr>
              <w:t>да</w:t>
            </w:r>
            <w:r w:rsidRPr="00EA3385">
              <w:rPr>
                <w:sz w:val="20"/>
                <w:szCs w:val="20"/>
              </w:rPr>
              <w:br/>
              <w:t>А</w:t>
            </w:r>
            <w:r w:rsidRPr="00EA3385">
              <w:rPr>
                <w:sz w:val="20"/>
                <w:szCs w:val="20"/>
                <w:lang w:val="be-BY"/>
              </w:rPr>
              <w:t xml:space="preserve">АТ </w:t>
            </w:r>
            <w:r w:rsidRPr="00EA3385">
              <w:rPr>
                <w:sz w:val="20"/>
                <w:szCs w:val="20"/>
              </w:rPr>
              <w:t>«</w:t>
            </w:r>
            <w:r w:rsidRPr="00EA3385">
              <w:rPr>
                <w:sz w:val="20"/>
                <w:szCs w:val="20"/>
                <w:lang w:val="be-BY"/>
              </w:rPr>
              <w:t>Бел</w:t>
            </w:r>
            <w:r w:rsidRPr="00EA3385">
              <w:rPr>
                <w:sz w:val="20"/>
                <w:szCs w:val="20"/>
                <w:lang w:val="en-US"/>
              </w:rPr>
              <w:t>i</w:t>
            </w:r>
            <w:proofErr w:type="spellStart"/>
            <w:r w:rsidRPr="00EA3385">
              <w:rPr>
                <w:sz w:val="20"/>
                <w:szCs w:val="20"/>
              </w:rPr>
              <w:t>нвестбанк</w:t>
            </w:r>
            <w:proofErr w:type="spellEnd"/>
            <w:r w:rsidRPr="00EA3385">
              <w:rPr>
                <w:sz w:val="20"/>
                <w:szCs w:val="20"/>
                <w:lang w:val="be-BY"/>
              </w:rPr>
              <w:t>» г. Л</w:t>
            </w:r>
            <w:r w:rsidRPr="00EA3385">
              <w:rPr>
                <w:sz w:val="20"/>
                <w:szCs w:val="20"/>
                <w:lang w:val="en-US"/>
              </w:rPr>
              <w:t>i</w:t>
            </w:r>
            <w:r w:rsidRPr="00EA3385">
              <w:rPr>
                <w:sz w:val="20"/>
                <w:szCs w:val="20"/>
              </w:rPr>
              <w:t>да</w:t>
            </w:r>
            <w:r w:rsidRPr="00EA3385">
              <w:rPr>
                <w:sz w:val="20"/>
                <w:szCs w:val="20"/>
                <w:lang w:val="be-BY"/>
              </w:rPr>
              <w:t>, вул. Мiцкевiча, 39</w:t>
            </w:r>
            <w:r w:rsidRPr="00EA3385">
              <w:rPr>
                <w:sz w:val="20"/>
                <w:szCs w:val="20"/>
                <w:lang w:val="be-BY"/>
              </w:rPr>
              <w:br/>
            </w:r>
            <w:r w:rsidRPr="00385DEE">
              <w:rPr>
                <w:sz w:val="16"/>
                <w:szCs w:val="16"/>
                <w:lang w:val="be-BY"/>
              </w:rPr>
              <w:t xml:space="preserve">МФО </w:t>
            </w:r>
            <w:r w:rsidR="00385DEE" w:rsidRPr="00385DEE">
              <w:rPr>
                <w:sz w:val="20"/>
                <w:szCs w:val="20"/>
                <w:lang w:val="be-BY"/>
              </w:rPr>
              <w:t>153001739</w:t>
            </w:r>
            <w:r w:rsidRPr="00385DEE">
              <w:rPr>
                <w:sz w:val="20"/>
                <w:szCs w:val="20"/>
                <w:lang w:val="be-BY"/>
              </w:rPr>
              <w:t>,</w:t>
            </w:r>
            <w:r w:rsidRPr="00EA3385">
              <w:rPr>
                <w:sz w:val="20"/>
                <w:szCs w:val="20"/>
                <w:lang w:val="be-BY"/>
              </w:rPr>
              <w:t xml:space="preserve"> УНП 590586728, ОКПО </w:t>
            </w:r>
            <w:r w:rsidRPr="00EA3385">
              <w:rPr>
                <w:sz w:val="20"/>
                <w:szCs w:val="20"/>
              </w:rPr>
              <w:t>29217364</w:t>
            </w:r>
          </w:p>
          <w:p w:rsidR="00AA1B58" w:rsidRPr="001E1479" w:rsidRDefault="00AA1B58" w:rsidP="00ED3FCA">
            <w:pPr>
              <w:pStyle w:val="a3"/>
              <w:ind w:left="-108"/>
              <w:jc w:val="center"/>
              <w:rPr>
                <w:sz w:val="4"/>
                <w:szCs w:val="4"/>
              </w:rPr>
            </w:pPr>
          </w:p>
        </w:tc>
        <w:tc>
          <w:tcPr>
            <w:tcW w:w="2561" w:type="pct"/>
            <w:tcBorders>
              <w:bottom w:val="thinThickLargeGap" w:sz="24" w:space="0" w:color="auto"/>
            </w:tcBorders>
          </w:tcPr>
          <w:p w:rsidR="00AA1B58" w:rsidRPr="00EA3385" w:rsidRDefault="00AA1B58" w:rsidP="00CE6EEA">
            <w:pPr>
              <w:jc w:val="center"/>
              <w:rPr>
                <w:sz w:val="20"/>
                <w:szCs w:val="20"/>
              </w:rPr>
            </w:pPr>
            <w:r w:rsidRPr="00EA3385">
              <w:rPr>
                <w:sz w:val="20"/>
                <w:szCs w:val="20"/>
              </w:rPr>
              <w:t>Республика Беларусь</w:t>
            </w:r>
          </w:p>
          <w:p w:rsidR="00AA1B58" w:rsidRPr="00EA3385" w:rsidRDefault="00AA1B58" w:rsidP="00CE6EEA">
            <w:pPr>
              <w:widowControl w:val="0"/>
              <w:tabs>
                <w:tab w:val="left" w:pos="1060"/>
                <w:tab w:val="left" w:pos="1276"/>
              </w:tabs>
              <w:autoSpaceDE w:val="0"/>
              <w:autoSpaceDN w:val="0"/>
              <w:adjustRightInd w:val="0"/>
              <w:jc w:val="center"/>
              <w:rPr>
                <w:rFonts w:ascii="Times New Roman CYR" w:hAnsi="Times New Roman CYR" w:cs="Times New Roman CYR"/>
                <w:sz w:val="20"/>
                <w:szCs w:val="20"/>
              </w:rPr>
            </w:pPr>
            <w:r w:rsidRPr="00EA3385">
              <w:rPr>
                <w:rFonts w:ascii="Times New Roman CYR" w:hAnsi="Times New Roman CYR" w:cs="Times New Roman CYR"/>
                <w:sz w:val="20"/>
                <w:szCs w:val="20"/>
              </w:rPr>
              <w:t>ул. Игнатова, 52, 231300, г. Лида, Гродненская обл.</w:t>
            </w:r>
          </w:p>
          <w:p w:rsidR="00AA1B58" w:rsidRPr="00EA3385" w:rsidRDefault="00AA1B58" w:rsidP="00CE6EEA">
            <w:pPr>
              <w:widowControl w:val="0"/>
              <w:tabs>
                <w:tab w:val="left" w:pos="1060"/>
                <w:tab w:val="left" w:pos="1276"/>
                <w:tab w:val="num" w:pos="1560"/>
              </w:tabs>
              <w:autoSpaceDE w:val="0"/>
              <w:autoSpaceDN w:val="0"/>
              <w:adjustRightInd w:val="0"/>
              <w:ind w:left="33" w:hanging="33"/>
              <w:jc w:val="center"/>
              <w:rPr>
                <w:rFonts w:ascii="Times New Roman CYR" w:hAnsi="Times New Roman CYR" w:cs="Times New Roman CYR"/>
                <w:sz w:val="20"/>
                <w:szCs w:val="20"/>
              </w:rPr>
            </w:pPr>
            <w:r w:rsidRPr="00EA3385">
              <w:rPr>
                <w:rFonts w:ascii="Times New Roman CYR" w:hAnsi="Times New Roman CYR" w:cs="Times New Roman CYR"/>
                <w:sz w:val="20"/>
                <w:szCs w:val="20"/>
              </w:rPr>
              <w:t>Тел.: (015</w:t>
            </w:r>
            <w:r>
              <w:rPr>
                <w:rFonts w:ascii="Times New Roman CYR" w:hAnsi="Times New Roman CYR" w:cs="Times New Roman CYR"/>
                <w:sz w:val="20"/>
                <w:szCs w:val="20"/>
              </w:rPr>
              <w:t>4</w:t>
            </w:r>
            <w:r w:rsidRPr="00EA3385">
              <w:rPr>
                <w:rFonts w:ascii="Times New Roman CYR" w:hAnsi="Times New Roman CYR" w:cs="Times New Roman CYR"/>
                <w:sz w:val="20"/>
                <w:szCs w:val="20"/>
              </w:rPr>
              <w:t xml:space="preserve">) директор </w:t>
            </w:r>
            <w:r>
              <w:rPr>
                <w:rFonts w:ascii="Times New Roman CYR" w:hAnsi="Times New Roman CYR" w:cs="Times New Roman CYR"/>
                <w:sz w:val="20"/>
                <w:szCs w:val="20"/>
              </w:rPr>
              <w:t>5</w:t>
            </w:r>
            <w:r w:rsidRPr="00EA3385">
              <w:rPr>
                <w:rFonts w:ascii="Times New Roman CYR" w:hAnsi="Times New Roman CYR" w:cs="Times New Roman CYR"/>
                <w:sz w:val="20"/>
                <w:szCs w:val="20"/>
              </w:rPr>
              <w:t xml:space="preserve">2 27 69, приемная </w:t>
            </w:r>
            <w:r>
              <w:rPr>
                <w:rFonts w:ascii="Times New Roman CYR" w:hAnsi="Times New Roman CYR" w:cs="Times New Roman CYR"/>
                <w:sz w:val="20"/>
                <w:szCs w:val="20"/>
              </w:rPr>
              <w:t>5</w:t>
            </w:r>
            <w:r w:rsidRPr="00EA3385">
              <w:rPr>
                <w:rFonts w:ascii="Times New Roman CYR" w:hAnsi="Times New Roman CYR" w:cs="Times New Roman CYR"/>
                <w:sz w:val="20"/>
                <w:szCs w:val="20"/>
              </w:rPr>
              <w:t xml:space="preserve">2 24 54. </w:t>
            </w:r>
          </w:p>
          <w:p w:rsidR="00AA1B58" w:rsidRPr="00EA3385" w:rsidRDefault="00AA1B58" w:rsidP="00CE6EEA">
            <w:pPr>
              <w:widowControl w:val="0"/>
              <w:tabs>
                <w:tab w:val="left" w:pos="1060"/>
                <w:tab w:val="left" w:pos="1276"/>
                <w:tab w:val="num" w:pos="1560"/>
              </w:tabs>
              <w:autoSpaceDE w:val="0"/>
              <w:autoSpaceDN w:val="0"/>
              <w:adjustRightInd w:val="0"/>
              <w:ind w:left="33" w:hanging="33"/>
              <w:jc w:val="center"/>
              <w:rPr>
                <w:rFonts w:ascii="Times New Roman CYR" w:hAnsi="Times New Roman CYR" w:cs="Times New Roman CYR"/>
                <w:sz w:val="20"/>
                <w:szCs w:val="20"/>
              </w:rPr>
            </w:pPr>
            <w:r w:rsidRPr="00EA3385">
              <w:rPr>
                <w:rFonts w:ascii="Times New Roman CYR" w:hAnsi="Times New Roman CYR" w:cs="Times New Roman CYR"/>
                <w:sz w:val="20"/>
                <w:szCs w:val="20"/>
              </w:rPr>
              <w:t>Факс: (015</w:t>
            </w:r>
            <w:r>
              <w:rPr>
                <w:rFonts w:ascii="Times New Roman CYR" w:hAnsi="Times New Roman CYR" w:cs="Times New Roman CYR"/>
                <w:sz w:val="20"/>
                <w:szCs w:val="20"/>
              </w:rPr>
              <w:t>4</w:t>
            </w:r>
            <w:r w:rsidRPr="00EA3385">
              <w:rPr>
                <w:rFonts w:ascii="Times New Roman CYR" w:hAnsi="Times New Roman CYR" w:cs="Times New Roman CYR"/>
                <w:sz w:val="20"/>
                <w:szCs w:val="20"/>
              </w:rPr>
              <w:t xml:space="preserve">) </w:t>
            </w:r>
            <w:r>
              <w:rPr>
                <w:rFonts w:ascii="Times New Roman CYR" w:hAnsi="Times New Roman CYR" w:cs="Times New Roman CYR"/>
                <w:sz w:val="20"/>
                <w:szCs w:val="20"/>
              </w:rPr>
              <w:t>5</w:t>
            </w:r>
            <w:r w:rsidRPr="00EA3385">
              <w:rPr>
                <w:rFonts w:ascii="Times New Roman CYR" w:hAnsi="Times New Roman CYR" w:cs="Times New Roman CYR"/>
                <w:sz w:val="20"/>
                <w:szCs w:val="20"/>
              </w:rPr>
              <w:t xml:space="preserve">2 02 56. </w:t>
            </w:r>
          </w:p>
          <w:p w:rsidR="00AA1B58" w:rsidRPr="00EA3385" w:rsidRDefault="00AA1B58" w:rsidP="00CE6EEA">
            <w:pPr>
              <w:widowControl w:val="0"/>
              <w:tabs>
                <w:tab w:val="left" w:pos="1060"/>
                <w:tab w:val="left" w:pos="1276"/>
                <w:tab w:val="num" w:pos="1560"/>
              </w:tabs>
              <w:autoSpaceDE w:val="0"/>
              <w:autoSpaceDN w:val="0"/>
              <w:adjustRightInd w:val="0"/>
              <w:ind w:left="33" w:hanging="33"/>
              <w:jc w:val="center"/>
              <w:rPr>
                <w:rFonts w:ascii="Times New Roman CYR" w:hAnsi="Times New Roman CYR" w:cs="Times New Roman CYR"/>
                <w:sz w:val="20"/>
                <w:szCs w:val="20"/>
              </w:rPr>
            </w:pPr>
            <w:r w:rsidRPr="00EA3385">
              <w:rPr>
                <w:rFonts w:ascii="Times New Roman CYR" w:hAnsi="Times New Roman CYR" w:cs="Times New Roman CYR"/>
                <w:sz w:val="20"/>
                <w:szCs w:val="20"/>
                <w:lang w:val="en-US"/>
              </w:rPr>
              <w:t>E</w:t>
            </w:r>
            <w:r w:rsidRPr="00EA3385">
              <w:rPr>
                <w:rFonts w:ascii="Times New Roman CYR" w:hAnsi="Times New Roman CYR" w:cs="Times New Roman CYR"/>
                <w:sz w:val="20"/>
                <w:szCs w:val="20"/>
              </w:rPr>
              <w:t>-</w:t>
            </w:r>
            <w:r w:rsidRPr="00EA3385">
              <w:rPr>
                <w:rFonts w:ascii="Times New Roman CYR" w:hAnsi="Times New Roman CYR" w:cs="Times New Roman CYR"/>
                <w:sz w:val="20"/>
                <w:szCs w:val="20"/>
                <w:lang w:val="en-US"/>
              </w:rPr>
              <w:t>mail</w:t>
            </w:r>
            <w:r w:rsidRPr="00EA3385">
              <w:rPr>
                <w:rFonts w:ascii="Times New Roman CYR" w:hAnsi="Times New Roman CYR" w:cs="Times New Roman CYR"/>
                <w:sz w:val="20"/>
                <w:szCs w:val="20"/>
              </w:rPr>
              <w:t xml:space="preserve">: </w:t>
            </w:r>
            <w:hyperlink r:id="rId9" w:history="1">
              <w:r w:rsidRPr="00EA3385">
                <w:rPr>
                  <w:rStyle w:val="a6"/>
                  <w:rFonts w:ascii="Times New Roman CYR" w:hAnsi="Times New Roman CYR" w:cs="Times New Roman CYR"/>
                  <w:sz w:val="20"/>
                  <w:szCs w:val="20"/>
                  <w:lang w:val="en-US"/>
                </w:rPr>
                <w:t>webmaster</w:t>
              </w:r>
              <w:r w:rsidRPr="00EA3385">
                <w:rPr>
                  <w:rStyle w:val="a6"/>
                  <w:rFonts w:ascii="Times New Roman CYR" w:hAnsi="Times New Roman CYR" w:cs="Times New Roman CYR"/>
                  <w:sz w:val="20"/>
                  <w:szCs w:val="20"/>
                </w:rPr>
                <w:t>@</w:t>
              </w:r>
              <w:r w:rsidRPr="00EA3385">
                <w:rPr>
                  <w:rStyle w:val="a6"/>
                  <w:rFonts w:ascii="Times New Roman CYR" w:hAnsi="Times New Roman CYR" w:cs="Times New Roman CYR"/>
                  <w:sz w:val="20"/>
                  <w:szCs w:val="20"/>
                  <w:lang w:val="en-US"/>
                </w:rPr>
                <w:t>lidagro</w:t>
              </w:r>
              <w:r w:rsidRPr="00EA3385">
                <w:rPr>
                  <w:rStyle w:val="a6"/>
                  <w:rFonts w:ascii="Times New Roman CYR" w:hAnsi="Times New Roman CYR" w:cs="Times New Roman CYR"/>
                  <w:sz w:val="20"/>
                  <w:szCs w:val="20"/>
                </w:rPr>
                <w:t>.</w:t>
              </w:r>
              <w:r w:rsidRPr="00EA3385">
                <w:rPr>
                  <w:rStyle w:val="a6"/>
                  <w:rFonts w:ascii="Times New Roman CYR" w:hAnsi="Times New Roman CYR" w:cs="Times New Roman CYR"/>
                  <w:sz w:val="20"/>
                  <w:szCs w:val="20"/>
                  <w:lang w:val="en-US"/>
                </w:rPr>
                <w:t>by</w:t>
              </w:r>
            </w:hyperlink>
            <w:r w:rsidRPr="00EA3385">
              <w:rPr>
                <w:rFonts w:ascii="Times New Roman CYR" w:hAnsi="Times New Roman CYR" w:cs="Times New Roman CYR"/>
                <w:sz w:val="20"/>
                <w:szCs w:val="20"/>
              </w:rPr>
              <w:t xml:space="preserve">, </w:t>
            </w:r>
            <w:r w:rsidRPr="00EA3385">
              <w:rPr>
                <w:rFonts w:ascii="Times New Roman CYR" w:hAnsi="Times New Roman CYR" w:cs="Times New Roman CYR"/>
                <w:sz w:val="20"/>
                <w:szCs w:val="20"/>
                <w:lang w:val="en-US"/>
              </w:rPr>
              <w:t>http</w:t>
            </w:r>
            <w:r w:rsidRPr="00EA3385">
              <w:rPr>
                <w:rFonts w:ascii="Times New Roman CYR" w:hAnsi="Times New Roman CYR" w:cs="Times New Roman CYR"/>
                <w:sz w:val="20"/>
                <w:szCs w:val="20"/>
              </w:rPr>
              <w:t>://</w:t>
            </w:r>
            <w:r w:rsidRPr="00EA3385">
              <w:rPr>
                <w:rFonts w:ascii="Times New Roman CYR" w:hAnsi="Times New Roman CYR" w:cs="Times New Roman CYR"/>
                <w:sz w:val="20"/>
                <w:szCs w:val="20"/>
                <w:lang w:val="en-US"/>
              </w:rPr>
              <w:t>www</w:t>
            </w:r>
            <w:r w:rsidRPr="00EA3385">
              <w:rPr>
                <w:rFonts w:ascii="Times New Roman CYR" w:hAnsi="Times New Roman CYR" w:cs="Times New Roman CYR"/>
                <w:sz w:val="20"/>
                <w:szCs w:val="20"/>
              </w:rPr>
              <w:t>.</w:t>
            </w:r>
            <w:r w:rsidRPr="00EA3385">
              <w:rPr>
                <w:rFonts w:ascii="Times New Roman CYR" w:hAnsi="Times New Roman CYR" w:cs="Times New Roman CYR"/>
                <w:sz w:val="20"/>
                <w:szCs w:val="20"/>
                <w:lang w:val="en-US"/>
              </w:rPr>
              <w:t>lidagro</w:t>
            </w:r>
            <w:r w:rsidRPr="00EA3385">
              <w:rPr>
                <w:rFonts w:ascii="Times New Roman CYR" w:hAnsi="Times New Roman CYR" w:cs="Times New Roman CYR"/>
                <w:sz w:val="20"/>
                <w:szCs w:val="20"/>
              </w:rPr>
              <w:t>.</w:t>
            </w:r>
            <w:r w:rsidRPr="00EA3385">
              <w:rPr>
                <w:rFonts w:ascii="Times New Roman CYR" w:hAnsi="Times New Roman CYR" w:cs="Times New Roman CYR"/>
                <w:sz w:val="20"/>
                <w:szCs w:val="20"/>
                <w:lang w:val="en-US"/>
              </w:rPr>
              <w:t>by</w:t>
            </w:r>
            <w:r w:rsidRPr="00EA3385">
              <w:rPr>
                <w:rFonts w:ascii="Times New Roman CYR" w:hAnsi="Times New Roman CYR" w:cs="Times New Roman CYR"/>
                <w:sz w:val="20"/>
                <w:szCs w:val="20"/>
              </w:rPr>
              <w:t>.</w:t>
            </w:r>
          </w:p>
          <w:p w:rsidR="00AA1B58" w:rsidRDefault="00AA1B58" w:rsidP="00265D2C">
            <w:pPr>
              <w:pStyle w:val="a3"/>
              <w:jc w:val="center"/>
            </w:pPr>
            <w:proofErr w:type="gramStart"/>
            <w:r w:rsidRPr="00EA3385">
              <w:rPr>
                <w:sz w:val="20"/>
                <w:szCs w:val="20"/>
              </w:rPr>
              <w:t>Р</w:t>
            </w:r>
            <w:proofErr w:type="gramEnd"/>
            <w:r w:rsidRPr="00EA3385">
              <w:rPr>
                <w:sz w:val="20"/>
                <w:szCs w:val="20"/>
              </w:rPr>
              <w:t xml:space="preserve">/счет. </w:t>
            </w:r>
            <w:r w:rsidR="00C445A1" w:rsidRPr="00EA3385">
              <w:rPr>
                <w:sz w:val="20"/>
                <w:szCs w:val="20"/>
              </w:rPr>
              <w:t>301226</w:t>
            </w:r>
            <w:r w:rsidR="00C445A1">
              <w:rPr>
                <w:sz w:val="20"/>
                <w:szCs w:val="20"/>
              </w:rPr>
              <w:t>6</w:t>
            </w:r>
            <w:r w:rsidR="00C445A1" w:rsidRPr="00EA3385">
              <w:rPr>
                <w:sz w:val="20"/>
                <w:szCs w:val="20"/>
              </w:rPr>
              <w:t>4010</w:t>
            </w:r>
            <w:r w:rsidR="00C445A1">
              <w:rPr>
                <w:sz w:val="20"/>
                <w:szCs w:val="20"/>
              </w:rPr>
              <w:t>15</w:t>
            </w:r>
            <w:r w:rsidRPr="00EA3385">
              <w:rPr>
                <w:sz w:val="20"/>
                <w:szCs w:val="20"/>
              </w:rPr>
              <w:t xml:space="preserve"> </w:t>
            </w:r>
            <w:r w:rsidRPr="00EA3385">
              <w:rPr>
                <w:sz w:val="20"/>
                <w:szCs w:val="20"/>
                <w:lang w:val="be-BY"/>
              </w:rPr>
              <w:t xml:space="preserve">в </w:t>
            </w:r>
            <w:r w:rsidR="00265D2C">
              <w:rPr>
                <w:sz w:val="20"/>
                <w:szCs w:val="20"/>
                <w:lang w:val="be-BY"/>
              </w:rPr>
              <w:t xml:space="preserve">ЦБУ </w:t>
            </w:r>
            <w:r w:rsidRPr="00EA3385">
              <w:rPr>
                <w:sz w:val="20"/>
                <w:szCs w:val="20"/>
                <w:lang w:val="be-BY"/>
              </w:rPr>
              <w:t>№228 г. Лида</w:t>
            </w:r>
            <w:r>
              <w:rPr>
                <w:sz w:val="20"/>
                <w:szCs w:val="20"/>
                <w:lang w:val="be-BY"/>
              </w:rPr>
              <w:br/>
            </w:r>
            <w:r w:rsidRPr="00EA3385">
              <w:rPr>
                <w:sz w:val="20"/>
                <w:szCs w:val="20"/>
                <w:lang w:val="be-BY"/>
              </w:rPr>
              <w:t xml:space="preserve"> ОАО </w:t>
            </w:r>
            <w:r w:rsidRPr="00EA3385">
              <w:rPr>
                <w:sz w:val="20"/>
                <w:szCs w:val="20"/>
              </w:rPr>
              <w:t>«Белинвестбанк</w:t>
            </w:r>
            <w:r w:rsidRPr="00EA3385">
              <w:rPr>
                <w:sz w:val="20"/>
                <w:szCs w:val="20"/>
                <w:lang w:val="be-BY"/>
              </w:rPr>
              <w:t>» г. Лида, ул.</w:t>
            </w:r>
            <w:r>
              <w:rPr>
                <w:sz w:val="20"/>
                <w:szCs w:val="20"/>
                <w:lang w:val="be-BY"/>
              </w:rPr>
              <w:t xml:space="preserve"> </w:t>
            </w:r>
            <w:r w:rsidRPr="00EA3385">
              <w:rPr>
                <w:sz w:val="20"/>
                <w:szCs w:val="20"/>
                <w:lang w:val="be-BY"/>
              </w:rPr>
              <w:t>Мицкевича,39</w:t>
            </w:r>
            <w:r w:rsidRPr="00EA3385">
              <w:rPr>
                <w:sz w:val="20"/>
                <w:szCs w:val="20"/>
                <w:lang w:val="be-BY"/>
              </w:rPr>
              <w:br/>
              <w:t xml:space="preserve">МФО </w:t>
            </w:r>
            <w:r w:rsidR="00385DEE" w:rsidRPr="00385DEE">
              <w:rPr>
                <w:sz w:val="20"/>
                <w:szCs w:val="20"/>
                <w:lang w:val="be-BY"/>
              </w:rPr>
              <w:t>153001739</w:t>
            </w:r>
            <w:r w:rsidRPr="00EA3385">
              <w:rPr>
                <w:sz w:val="20"/>
                <w:szCs w:val="20"/>
                <w:lang w:val="be-BY"/>
              </w:rPr>
              <w:t xml:space="preserve">, УНП 590586728, ОКПО </w:t>
            </w:r>
            <w:r w:rsidRPr="00EA3385">
              <w:rPr>
                <w:sz w:val="20"/>
                <w:szCs w:val="20"/>
              </w:rPr>
              <w:t>29217364</w:t>
            </w:r>
          </w:p>
        </w:tc>
      </w:tr>
    </w:tbl>
    <w:p w:rsidR="00AA1B58" w:rsidRDefault="00945A7E" w:rsidP="00AA1B58">
      <w:pPr>
        <w:rPr>
          <w:u w:val="single"/>
          <w:lang w:val="en-US"/>
        </w:rPr>
      </w:pPr>
      <w:proofErr w:type="gramStart"/>
      <w:r w:rsidRPr="00B960A8">
        <w:rPr>
          <w:sz w:val="22"/>
          <w:szCs w:val="22"/>
          <w:u w:val="single"/>
          <w:lang w:val="en-US"/>
        </w:rPr>
        <w:t>_</w:t>
      </w:r>
      <w:r>
        <w:rPr>
          <w:sz w:val="22"/>
          <w:szCs w:val="22"/>
          <w:u w:val="single"/>
          <w:lang w:val="en-US"/>
        </w:rPr>
        <w:t>29</w:t>
      </w:r>
      <w:r w:rsidRPr="00B960A8">
        <w:rPr>
          <w:sz w:val="22"/>
          <w:szCs w:val="22"/>
          <w:u w:val="single"/>
          <w:lang w:val="en-US"/>
        </w:rPr>
        <w:t>.</w:t>
      </w:r>
      <w:r w:rsidRPr="00913F58">
        <w:rPr>
          <w:sz w:val="22"/>
          <w:szCs w:val="22"/>
          <w:u w:val="single"/>
          <w:lang w:val="en-US"/>
        </w:rPr>
        <w:t>0</w:t>
      </w:r>
      <w:r w:rsidRPr="008B2E54">
        <w:rPr>
          <w:sz w:val="22"/>
          <w:szCs w:val="22"/>
          <w:u w:val="single"/>
          <w:lang w:val="en-US"/>
        </w:rPr>
        <w:t>4</w:t>
      </w:r>
      <w:r w:rsidRPr="00B960A8">
        <w:rPr>
          <w:sz w:val="22"/>
          <w:szCs w:val="22"/>
          <w:u w:val="single"/>
          <w:lang w:val="en-US"/>
        </w:rPr>
        <w:t>.201</w:t>
      </w:r>
      <w:r>
        <w:rPr>
          <w:sz w:val="22"/>
          <w:szCs w:val="22"/>
          <w:u w:val="single"/>
          <w:lang w:val="en-US"/>
        </w:rPr>
        <w:t xml:space="preserve">5 </w:t>
      </w:r>
      <w:r w:rsidRPr="00B960A8">
        <w:rPr>
          <w:sz w:val="22"/>
          <w:szCs w:val="22"/>
          <w:u w:val="single"/>
        </w:rPr>
        <w:t>г</w:t>
      </w:r>
      <w:r w:rsidRPr="00326641">
        <w:rPr>
          <w:u w:val="single"/>
          <w:lang w:val="en-US"/>
        </w:rPr>
        <w:t>.</w:t>
      </w:r>
      <w:proofErr w:type="gramEnd"/>
    </w:p>
    <w:p w:rsidR="00945A7E" w:rsidRDefault="00945A7E" w:rsidP="00AA1B58">
      <w:pPr>
        <w:rPr>
          <w:u w:val="single"/>
          <w:lang w:val="en-US"/>
        </w:rPr>
      </w:pPr>
    </w:p>
    <w:p w:rsidR="00945A7E" w:rsidRDefault="00945A7E" w:rsidP="00945A7E">
      <w:pPr>
        <w:rPr>
          <w:lang w:val="en-US"/>
        </w:rPr>
      </w:pPr>
      <w:r>
        <w:rPr>
          <w:b/>
          <w:lang w:val="en-US"/>
        </w:rPr>
        <w:tab/>
      </w:r>
      <w:bookmarkStart w:id="1" w:name="_GoBack"/>
      <w:proofErr w:type="spellStart"/>
      <w:r w:rsidRPr="007139A6">
        <w:rPr>
          <w:b/>
          <w:lang w:val="en-US"/>
        </w:rPr>
        <w:t>Lidagro</w:t>
      </w:r>
      <w:r w:rsidR="008B2E54">
        <w:rPr>
          <w:b/>
          <w:lang w:val="en-US"/>
        </w:rPr>
        <w:t>p</w:t>
      </w:r>
      <w:r w:rsidRPr="007139A6">
        <w:rPr>
          <w:b/>
          <w:lang w:val="en-US"/>
        </w:rPr>
        <w:t>rommash</w:t>
      </w:r>
      <w:proofErr w:type="spellEnd"/>
      <w:r w:rsidRPr="007139A6">
        <w:rPr>
          <w:b/>
          <w:lang w:val="en-US"/>
        </w:rPr>
        <w:t xml:space="preserve"> </w:t>
      </w:r>
      <w:bookmarkEnd w:id="1"/>
      <w:r w:rsidRPr="007139A6">
        <w:rPr>
          <w:b/>
          <w:lang w:val="en-US"/>
        </w:rPr>
        <w:t>Open Joint Stock Company</w:t>
      </w:r>
      <w:r w:rsidRPr="007975AE">
        <w:rPr>
          <w:lang w:val="en-US"/>
        </w:rPr>
        <w:t xml:space="preserve"> is a specialized enterprise with more than 50 years of history that produce agricultural equipment.</w:t>
      </w:r>
    </w:p>
    <w:p w:rsidR="00945A7E" w:rsidRDefault="00945A7E" w:rsidP="00945A7E">
      <w:pPr>
        <w:rPr>
          <w:lang w:val="en-US"/>
        </w:rPr>
      </w:pPr>
      <w:r>
        <w:rPr>
          <w:lang w:val="en-US"/>
        </w:rPr>
        <w:tab/>
        <w:t>The enterprise has introduced and uses the quality management system in production of agricultural machines in accordance with requirements of STB ISO9001-2009.</w:t>
      </w:r>
    </w:p>
    <w:p w:rsidR="00945A7E" w:rsidRDefault="00945A7E" w:rsidP="00945A7E">
      <w:pPr>
        <w:rPr>
          <w:lang w:val="en-US"/>
        </w:rPr>
      </w:pPr>
      <w:r>
        <w:rPr>
          <w:lang w:val="en-US"/>
        </w:rPr>
        <w:tab/>
        <w:t>All enterprise’s products are certified in accordance with requirements of engineering regulation of the Republic of Belarus and have certificates of conformance. In addition, SPU, STV and SU machines and combine harvester Lida-1300 are certified and have EC-marking in accordance with requirements of Directive 2006/42/EC/</w:t>
      </w:r>
    </w:p>
    <w:p w:rsidR="00945A7E" w:rsidRDefault="00945A7E" w:rsidP="00945A7E">
      <w:pPr>
        <w:rPr>
          <w:lang w:val="en-US"/>
        </w:rPr>
      </w:pPr>
      <w:r>
        <w:rPr>
          <w:lang w:val="en-US"/>
        </w:rPr>
        <w:tab/>
      </w:r>
      <w:proofErr w:type="spellStart"/>
      <w:r>
        <w:rPr>
          <w:lang w:val="en-US"/>
        </w:rPr>
        <w:t>Lidagroprommash</w:t>
      </w:r>
      <w:proofErr w:type="spellEnd"/>
      <w:r>
        <w:rPr>
          <w:lang w:val="en-US"/>
        </w:rPr>
        <w:t xml:space="preserve"> production are exported </w:t>
      </w:r>
      <w:r w:rsidRPr="00953BB4">
        <w:rPr>
          <w:lang w:val="en-US"/>
        </w:rPr>
        <w:t>in</w:t>
      </w:r>
      <w:r>
        <w:rPr>
          <w:lang w:val="en-US"/>
        </w:rPr>
        <w:t xml:space="preserve"> CIS and far-abroad countries: Russia, </w:t>
      </w:r>
      <w:r w:rsidRPr="002D0907">
        <w:rPr>
          <w:lang w:val="en-US"/>
        </w:rPr>
        <w:t>Kazakhstan</w:t>
      </w:r>
      <w:r>
        <w:rPr>
          <w:lang w:val="en-US"/>
        </w:rPr>
        <w:t xml:space="preserve">, Bulgaria, Poland, Czech Republic, Slovakia, Lithuania, Italy, </w:t>
      </w:r>
      <w:r w:rsidRPr="002D0907">
        <w:rPr>
          <w:lang w:val="en-US"/>
        </w:rPr>
        <w:t>Venezuela</w:t>
      </w:r>
      <w:r>
        <w:rPr>
          <w:lang w:val="en-US"/>
        </w:rPr>
        <w:t>, Guinea, Serbia, Israel, Iran, Moldova, Germany, Georgia,</w:t>
      </w:r>
      <w:r w:rsidRPr="00953BB4">
        <w:rPr>
          <w:lang w:val="en-US"/>
        </w:rPr>
        <w:t xml:space="preserve"> </w:t>
      </w:r>
      <w:proofErr w:type="spellStart"/>
      <w:r w:rsidRPr="00953BB4">
        <w:rPr>
          <w:lang w:val="en-US"/>
        </w:rPr>
        <w:t>Azerbaidzhan</w:t>
      </w:r>
      <w:proofErr w:type="spellEnd"/>
      <w:r>
        <w:rPr>
          <w:lang w:val="en-US"/>
        </w:rPr>
        <w:t xml:space="preserve"> etc.</w:t>
      </w:r>
    </w:p>
    <w:p w:rsidR="00945A7E" w:rsidRPr="00CD3DA5" w:rsidRDefault="00945A7E" w:rsidP="00945A7E">
      <w:pPr>
        <w:jc w:val="both"/>
        <w:textAlignment w:val="top"/>
        <w:rPr>
          <w:i/>
          <w:iCs/>
          <w:sz w:val="22"/>
          <w:szCs w:val="22"/>
          <w:u w:val="single"/>
          <w:lang w:val="en-US"/>
        </w:rPr>
      </w:pPr>
      <w:r w:rsidRPr="00326641">
        <w:rPr>
          <w:i/>
          <w:iCs/>
          <w:sz w:val="22"/>
          <w:szCs w:val="22"/>
          <w:u w:val="single"/>
          <w:lang w:val="en-US"/>
        </w:rPr>
        <w:t>Exported products:</w:t>
      </w:r>
    </w:p>
    <w:p w:rsidR="00945A7E" w:rsidRPr="007975AE" w:rsidRDefault="00945A7E" w:rsidP="00945A7E">
      <w:pPr>
        <w:rPr>
          <w:lang w:val="en-US"/>
        </w:rPr>
      </w:pPr>
      <w:r w:rsidRPr="007975AE">
        <w:rPr>
          <w:lang w:val="en-US"/>
        </w:rPr>
        <w:t>Lida-1300 Grain Combine harvester</w:t>
      </w:r>
    </w:p>
    <w:p w:rsidR="00945A7E" w:rsidRDefault="00945A7E" w:rsidP="00945A7E">
      <w:pPr>
        <w:rPr>
          <w:lang w:val="en-US"/>
        </w:rPr>
      </w:pPr>
      <w:r w:rsidRPr="007975AE">
        <w:rPr>
          <w:lang w:val="en-US"/>
        </w:rPr>
        <w:t xml:space="preserve">Tillage-and-drill machines APP-6 </w:t>
      </w:r>
    </w:p>
    <w:p w:rsidR="00945A7E" w:rsidRDefault="00945A7E" w:rsidP="00945A7E">
      <w:pPr>
        <w:rPr>
          <w:lang w:val="en-US"/>
        </w:rPr>
      </w:pPr>
      <w:r w:rsidRPr="007975AE">
        <w:rPr>
          <w:lang w:val="en-US"/>
        </w:rPr>
        <w:t>Versatile air drills SPU</w:t>
      </w:r>
      <w:r>
        <w:rPr>
          <w:lang w:val="en-US"/>
        </w:rPr>
        <w:t>- 3</w:t>
      </w:r>
    </w:p>
    <w:p w:rsidR="00945A7E" w:rsidRDefault="00945A7E" w:rsidP="00945A7E">
      <w:pPr>
        <w:rPr>
          <w:lang w:val="en-US"/>
        </w:rPr>
      </w:pPr>
      <w:r w:rsidRPr="007975AE">
        <w:rPr>
          <w:lang w:val="en-US"/>
        </w:rPr>
        <w:t>Versatile air drills SPU</w:t>
      </w:r>
      <w:r>
        <w:rPr>
          <w:lang w:val="en-US"/>
        </w:rPr>
        <w:t>- 3D</w:t>
      </w:r>
    </w:p>
    <w:p w:rsidR="00945A7E" w:rsidRDefault="00945A7E" w:rsidP="00945A7E">
      <w:pPr>
        <w:rPr>
          <w:lang w:val="en-US"/>
        </w:rPr>
      </w:pPr>
      <w:r w:rsidRPr="007975AE">
        <w:rPr>
          <w:lang w:val="en-US"/>
        </w:rPr>
        <w:t>Versatile air drills SPU</w:t>
      </w:r>
      <w:r>
        <w:rPr>
          <w:lang w:val="en-US"/>
        </w:rPr>
        <w:t>- 4</w:t>
      </w:r>
    </w:p>
    <w:p w:rsidR="00945A7E" w:rsidRDefault="00945A7E" w:rsidP="00945A7E">
      <w:pPr>
        <w:rPr>
          <w:lang w:val="en-US"/>
        </w:rPr>
      </w:pPr>
      <w:r w:rsidRPr="007975AE">
        <w:rPr>
          <w:lang w:val="en-US"/>
        </w:rPr>
        <w:t>Versatile air drills SPU</w:t>
      </w:r>
      <w:r>
        <w:rPr>
          <w:lang w:val="en-US"/>
        </w:rPr>
        <w:t>- 4D</w:t>
      </w:r>
    </w:p>
    <w:p w:rsidR="00945A7E" w:rsidRDefault="00945A7E" w:rsidP="00945A7E">
      <w:pPr>
        <w:rPr>
          <w:lang w:val="en-US"/>
        </w:rPr>
      </w:pPr>
      <w:r w:rsidRPr="007975AE">
        <w:rPr>
          <w:lang w:val="en-US"/>
        </w:rPr>
        <w:t>Versatile air drills SPU</w:t>
      </w:r>
      <w:r>
        <w:rPr>
          <w:lang w:val="en-US"/>
        </w:rPr>
        <w:t>- 4L</w:t>
      </w:r>
    </w:p>
    <w:p w:rsidR="00945A7E" w:rsidRDefault="00945A7E" w:rsidP="00945A7E">
      <w:pPr>
        <w:rPr>
          <w:lang w:val="en-US"/>
        </w:rPr>
      </w:pPr>
      <w:r w:rsidRPr="007975AE">
        <w:rPr>
          <w:lang w:val="en-US"/>
        </w:rPr>
        <w:t>Versatile air drills SPU</w:t>
      </w:r>
      <w:r>
        <w:rPr>
          <w:lang w:val="en-US"/>
        </w:rPr>
        <w:t>- 6</w:t>
      </w:r>
    </w:p>
    <w:p w:rsidR="00945A7E" w:rsidRDefault="00945A7E" w:rsidP="00945A7E">
      <w:pPr>
        <w:rPr>
          <w:lang w:val="en-US"/>
        </w:rPr>
      </w:pPr>
      <w:r w:rsidRPr="007975AE">
        <w:rPr>
          <w:lang w:val="en-US"/>
        </w:rPr>
        <w:t>Versatile air drills SPU</w:t>
      </w:r>
      <w:r>
        <w:rPr>
          <w:lang w:val="en-US"/>
        </w:rPr>
        <w:t>- 6D</w:t>
      </w:r>
    </w:p>
    <w:p w:rsidR="00945A7E" w:rsidRDefault="00945A7E" w:rsidP="00945A7E">
      <w:pPr>
        <w:rPr>
          <w:lang w:val="en-US"/>
        </w:rPr>
      </w:pPr>
      <w:r w:rsidRPr="007975AE">
        <w:rPr>
          <w:lang w:val="en-US"/>
        </w:rPr>
        <w:t>Versatile air drills SPU</w:t>
      </w:r>
      <w:r>
        <w:rPr>
          <w:lang w:val="en-US"/>
        </w:rPr>
        <w:t>- 4L</w:t>
      </w:r>
    </w:p>
    <w:p w:rsidR="00945A7E" w:rsidRDefault="00945A7E" w:rsidP="00945A7E">
      <w:pPr>
        <w:rPr>
          <w:lang w:val="en-US"/>
        </w:rPr>
      </w:pPr>
      <w:r w:rsidRPr="007975AE">
        <w:rPr>
          <w:lang w:val="en-US"/>
        </w:rPr>
        <w:t>Precision seed drill STV</w:t>
      </w:r>
      <w:r>
        <w:rPr>
          <w:lang w:val="en-US"/>
        </w:rPr>
        <w:t>-8K</w:t>
      </w:r>
    </w:p>
    <w:p w:rsidR="00945A7E" w:rsidRDefault="00945A7E" w:rsidP="00945A7E">
      <w:pPr>
        <w:rPr>
          <w:lang w:val="en-US"/>
        </w:rPr>
      </w:pPr>
      <w:r w:rsidRPr="007975AE">
        <w:rPr>
          <w:lang w:val="en-US"/>
        </w:rPr>
        <w:t>Precision seed drill STV</w:t>
      </w:r>
      <w:r>
        <w:rPr>
          <w:lang w:val="en-US"/>
        </w:rPr>
        <w:t>-8KY</w:t>
      </w:r>
    </w:p>
    <w:p w:rsidR="00945A7E" w:rsidRDefault="00945A7E" w:rsidP="00945A7E">
      <w:pPr>
        <w:rPr>
          <w:lang w:val="en-US"/>
        </w:rPr>
      </w:pPr>
      <w:r w:rsidRPr="007975AE">
        <w:rPr>
          <w:lang w:val="en-US"/>
        </w:rPr>
        <w:t>Precision seed drill STV</w:t>
      </w:r>
      <w:r>
        <w:rPr>
          <w:lang w:val="en-US"/>
        </w:rPr>
        <w:t>-12</w:t>
      </w:r>
    </w:p>
    <w:p w:rsidR="00945A7E" w:rsidRPr="007975AE" w:rsidRDefault="00945A7E" w:rsidP="00945A7E">
      <w:pPr>
        <w:rPr>
          <w:lang w:val="en-US"/>
        </w:rPr>
      </w:pPr>
      <w:r w:rsidRPr="007975AE">
        <w:rPr>
          <w:lang w:val="en-US"/>
        </w:rPr>
        <w:t>Mineral fertilizer Application Seeder SU-12-01</w:t>
      </w:r>
    </w:p>
    <w:p w:rsidR="00945A7E" w:rsidRDefault="00945A7E" w:rsidP="00945A7E">
      <w:pPr>
        <w:rPr>
          <w:lang w:val="en-US"/>
        </w:rPr>
      </w:pPr>
      <w:r>
        <w:rPr>
          <w:lang w:val="en-US"/>
        </w:rPr>
        <w:t>Dump-type tractor trailer 2PTS-14</w:t>
      </w:r>
    </w:p>
    <w:p w:rsidR="00945A7E" w:rsidRDefault="00945A7E" w:rsidP="00945A7E">
      <w:pPr>
        <w:rPr>
          <w:lang w:val="en-US"/>
        </w:rPr>
      </w:pPr>
      <w:r>
        <w:rPr>
          <w:lang w:val="en-US"/>
        </w:rPr>
        <w:t>Rake-swath maker GVB-6</w:t>
      </w:r>
      <w:proofErr w:type="gramStart"/>
      <w:r>
        <w:rPr>
          <w:lang w:val="en-US"/>
        </w:rPr>
        <w:t>,2</w:t>
      </w:r>
      <w:proofErr w:type="gramEnd"/>
    </w:p>
    <w:p w:rsidR="00945A7E" w:rsidRDefault="00945A7E" w:rsidP="00945A7E">
      <w:pPr>
        <w:rPr>
          <w:lang w:val="en-US"/>
        </w:rPr>
      </w:pPr>
      <w:r>
        <w:rPr>
          <w:lang w:val="en-US"/>
        </w:rPr>
        <w:t>Disk mounted mower KDN-3</w:t>
      </w:r>
      <w:proofErr w:type="gramStart"/>
      <w:r>
        <w:rPr>
          <w:lang w:val="en-US"/>
        </w:rPr>
        <w:t>,1</w:t>
      </w:r>
      <w:proofErr w:type="gramEnd"/>
    </w:p>
    <w:p w:rsidR="00945A7E" w:rsidRDefault="00945A7E" w:rsidP="00945A7E">
      <w:pPr>
        <w:rPr>
          <w:lang w:val="en-US"/>
        </w:rPr>
      </w:pPr>
    </w:p>
    <w:p w:rsidR="00945A7E" w:rsidRPr="00326641" w:rsidRDefault="00945A7E" w:rsidP="00945A7E">
      <w:pPr>
        <w:jc w:val="both"/>
        <w:rPr>
          <w:sz w:val="22"/>
          <w:szCs w:val="22"/>
          <w:lang w:val="en-US"/>
        </w:rPr>
      </w:pPr>
      <w:proofErr w:type="gramStart"/>
      <w:r w:rsidRPr="00326641">
        <w:rPr>
          <w:sz w:val="22"/>
          <w:szCs w:val="22"/>
          <w:lang w:val="en-US"/>
        </w:rPr>
        <w:t>Payment form - clearing settlement, 100% advance payment.</w:t>
      </w:r>
      <w:proofErr w:type="gramEnd"/>
    </w:p>
    <w:p w:rsidR="00945A7E" w:rsidRPr="00326641" w:rsidRDefault="00945A7E" w:rsidP="00945A7E">
      <w:pPr>
        <w:jc w:val="both"/>
        <w:rPr>
          <w:rStyle w:val="rrs1"/>
          <w:sz w:val="22"/>
          <w:szCs w:val="22"/>
          <w:lang w:val="en-US"/>
        </w:rPr>
      </w:pPr>
      <w:r w:rsidRPr="00326641">
        <w:rPr>
          <w:sz w:val="22"/>
          <w:szCs w:val="22"/>
          <w:lang w:val="en-US"/>
        </w:rPr>
        <w:t xml:space="preserve">Goods transportation: </w:t>
      </w:r>
      <w:r w:rsidRPr="00326641">
        <w:rPr>
          <w:rStyle w:val="rrs1"/>
          <w:sz w:val="22"/>
          <w:szCs w:val="22"/>
          <w:lang w:val="en-US"/>
        </w:rPr>
        <w:t>auto truck,</w:t>
      </w:r>
      <w:r w:rsidRPr="00326641">
        <w:rPr>
          <w:sz w:val="22"/>
          <w:szCs w:val="22"/>
          <w:lang w:val="en-US"/>
        </w:rPr>
        <w:t xml:space="preserve"> railway transport, </w:t>
      </w:r>
      <w:r w:rsidRPr="00326641">
        <w:rPr>
          <w:rStyle w:val="rrs1"/>
          <w:sz w:val="22"/>
          <w:szCs w:val="22"/>
          <w:lang w:val="en-US"/>
        </w:rPr>
        <w:t>container.</w:t>
      </w:r>
    </w:p>
    <w:p w:rsidR="00945A7E" w:rsidRPr="00326641" w:rsidRDefault="00945A7E" w:rsidP="00945A7E">
      <w:pPr>
        <w:jc w:val="both"/>
        <w:rPr>
          <w:sz w:val="22"/>
          <w:szCs w:val="22"/>
          <w:lang w:val="en-US"/>
        </w:rPr>
      </w:pPr>
      <w:r w:rsidRPr="00326641">
        <w:rPr>
          <w:sz w:val="22"/>
          <w:szCs w:val="22"/>
          <w:lang w:val="en-US"/>
        </w:rPr>
        <w:t xml:space="preserve">We invite </w:t>
      </w:r>
      <w:proofErr w:type="gramStart"/>
      <w:r w:rsidRPr="00326641">
        <w:rPr>
          <w:sz w:val="22"/>
          <w:szCs w:val="22"/>
          <w:lang w:val="en-US"/>
        </w:rPr>
        <w:t>You</w:t>
      </w:r>
      <w:proofErr w:type="gramEnd"/>
      <w:r w:rsidRPr="00326641">
        <w:rPr>
          <w:sz w:val="22"/>
          <w:szCs w:val="22"/>
          <w:lang w:val="en-US"/>
        </w:rPr>
        <w:t xml:space="preserve"> to cooperation!</w:t>
      </w:r>
    </w:p>
    <w:p w:rsidR="00945A7E" w:rsidRDefault="00945A7E" w:rsidP="00AA1B58">
      <w:pPr>
        <w:rPr>
          <w:sz w:val="16"/>
          <w:szCs w:val="16"/>
          <w:lang w:val="en-US"/>
        </w:rPr>
      </w:pPr>
    </w:p>
    <w:p w:rsidR="001E7D62" w:rsidRDefault="00945A7E" w:rsidP="00945A7E">
      <w:pPr>
        <w:ind w:firstLine="720"/>
        <w:jc w:val="both"/>
        <w:rPr>
          <w:sz w:val="22"/>
          <w:szCs w:val="22"/>
          <w:lang w:val="en-US"/>
        </w:rPr>
      </w:pPr>
      <w:r w:rsidRPr="00326641">
        <w:rPr>
          <w:sz w:val="22"/>
          <w:szCs w:val="22"/>
          <w:lang w:val="en-US"/>
        </w:rPr>
        <w:t xml:space="preserve">Best regards, </w:t>
      </w:r>
    </w:p>
    <w:p w:rsidR="00945A7E" w:rsidRPr="001E7D62" w:rsidRDefault="00945A7E" w:rsidP="00945A7E">
      <w:pPr>
        <w:ind w:firstLine="720"/>
        <w:jc w:val="both"/>
        <w:rPr>
          <w:sz w:val="22"/>
          <w:szCs w:val="22"/>
          <w:lang w:val="en-US"/>
        </w:rPr>
      </w:pPr>
      <w:proofErr w:type="gramStart"/>
      <w:r w:rsidRPr="001E7D62">
        <w:rPr>
          <w:sz w:val="22"/>
          <w:szCs w:val="22"/>
          <w:lang w:val="en-US"/>
        </w:rPr>
        <w:t>director</w:t>
      </w:r>
      <w:proofErr w:type="gramEnd"/>
      <w:r w:rsidRPr="001E7D62">
        <w:rPr>
          <w:sz w:val="22"/>
          <w:szCs w:val="22"/>
          <w:lang w:val="en-US"/>
        </w:rPr>
        <w:t xml:space="preserve"> </w:t>
      </w:r>
      <w:proofErr w:type="spellStart"/>
      <w:r w:rsidR="001E7D62">
        <w:rPr>
          <w:sz w:val="22"/>
          <w:szCs w:val="22"/>
          <w:lang w:val="en-US"/>
        </w:rPr>
        <w:t>Cheslav</w:t>
      </w:r>
      <w:proofErr w:type="spellEnd"/>
      <w:r w:rsidR="001E7D62">
        <w:rPr>
          <w:sz w:val="22"/>
          <w:szCs w:val="22"/>
          <w:lang w:val="en-US"/>
        </w:rPr>
        <w:t xml:space="preserve"> </w:t>
      </w:r>
      <w:proofErr w:type="spellStart"/>
      <w:r w:rsidR="001E7D62">
        <w:rPr>
          <w:sz w:val="22"/>
          <w:szCs w:val="22"/>
          <w:lang w:val="en-US"/>
        </w:rPr>
        <w:t>Yakubashko</w:t>
      </w:r>
      <w:proofErr w:type="spellEnd"/>
    </w:p>
    <w:p w:rsidR="00945A7E" w:rsidRPr="00326641" w:rsidRDefault="00945A7E" w:rsidP="00945A7E">
      <w:pPr>
        <w:jc w:val="both"/>
        <w:rPr>
          <w:sz w:val="22"/>
          <w:szCs w:val="22"/>
          <w:lang w:val="en-US"/>
        </w:rPr>
      </w:pPr>
    </w:p>
    <w:p w:rsidR="00945A7E" w:rsidRPr="00945A7E" w:rsidRDefault="00945A7E" w:rsidP="00945A7E">
      <w:pPr>
        <w:ind w:firstLine="720"/>
        <w:jc w:val="both"/>
        <w:rPr>
          <w:i/>
          <w:sz w:val="22"/>
          <w:szCs w:val="22"/>
          <w:highlight w:val="yellow"/>
          <w:lang w:val="en-US"/>
        </w:rPr>
      </w:pPr>
      <w:r w:rsidRPr="00326641">
        <w:rPr>
          <w:i/>
          <w:sz w:val="22"/>
          <w:szCs w:val="22"/>
          <w:lang w:val="en-US"/>
        </w:rPr>
        <w:t>Phone, fax: +375 1</w:t>
      </w:r>
      <w:r>
        <w:rPr>
          <w:i/>
          <w:sz w:val="22"/>
          <w:szCs w:val="22"/>
          <w:lang w:val="en-US"/>
        </w:rPr>
        <w:t>54</w:t>
      </w:r>
      <w:r w:rsidRPr="00326641">
        <w:rPr>
          <w:i/>
          <w:sz w:val="22"/>
          <w:szCs w:val="22"/>
          <w:lang w:val="en-US"/>
        </w:rPr>
        <w:t xml:space="preserve"> </w:t>
      </w:r>
      <w:r>
        <w:rPr>
          <w:i/>
          <w:sz w:val="22"/>
          <w:szCs w:val="22"/>
          <w:lang w:val="en-US"/>
        </w:rPr>
        <w:t>5</w:t>
      </w:r>
      <w:r w:rsidRPr="00326641">
        <w:rPr>
          <w:i/>
          <w:sz w:val="22"/>
          <w:szCs w:val="22"/>
          <w:lang w:val="en-US"/>
        </w:rPr>
        <w:t>2-</w:t>
      </w:r>
      <w:r>
        <w:rPr>
          <w:i/>
          <w:sz w:val="22"/>
          <w:szCs w:val="22"/>
          <w:lang w:val="en-US"/>
        </w:rPr>
        <w:t>24</w:t>
      </w:r>
      <w:r w:rsidRPr="00326641">
        <w:rPr>
          <w:i/>
          <w:sz w:val="22"/>
          <w:szCs w:val="22"/>
          <w:lang w:val="en-US"/>
        </w:rPr>
        <w:t>-5</w:t>
      </w:r>
      <w:r>
        <w:rPr>
          <w:i/>
          <w:sz w:val="22"/>
          <w:szCs w:val="22"/>
          <w:lang w:val="en-US"/>
        </w:rPr>
        <w:t>4</w:t>
      </w:r>
      <w:r w:rsidRPr="00326641">
        <w:rPr>
          <w:i/>
          <w:sz w:val="22"/>
          <w:szCs w:val="22"/>
          <w:lang w:val="en-US"/>
        </w:rPr>
        <w:t xml:space="preserve">, </w:t>
      </w:r>
      <w:r w:rsidR="001E7D62">
        <w:rPr>
          <w:i/>
          <w:sz w:val="22"/>
          <w:szCs w:val="22"/>
          <w:lang w:val="en-US"/>
        </w:rPr>
        <w:t>+375 154 52-15-46</w:t>
      </w:r>
    </w:p>
    <w:p w:rsidR="00945A7E" w:rsidRPr="00945A7E" w:rsidRDefault="001E7D62" w:rsidP="00945A7E">
      <w:pPr>
        <w:rPr>
          <w:sz w:val="16"/>
          <w:szCs w:val="16"/>
          <w:lang w:val="en-US"/>
        </w:rPr>
      </w:pPr>
      <w:r w:rsidRPr="001E7D62">
        <w:rPr>
          <w:i/>
          <w:sz w:val="22"/>
          <w:szCs w:val="22"/>
          <w:lang w:val="en-US"/>
        </w:rPr>
        <w:t xml:space="preserve">           </w:t>
      </w:r>
      <w:r w:rsidR="00945A7E" w:rsidRPr="001E7D62">
        <w:rPr>
          <w:i/>
          <w:sz w:val="22"/>
          <w:szCs w:val="22"/>
          <w:lang w:val="en-US"/>
        </w:rPr>
        <w:t xml:space="preserve">  </w:t>
      </w:r>
      <w:hyperlink r:id="rId10" w:history="1">
        <w:r w:rsidRPr="001E7D62">
          <w:rPr>
            <w:rStyle w:val="a6"/>
            <w:i/>
            <w:sz w:val="22"/>
            <w:szCs w:val="22"/>
            <w:lang w:val="en-US"/>
          </w:rPr>
          <w:t>omark.lida@mail.ru</w:t>
        </w:r>
      </w:hyperlink>
      <w:r w:rsidR="00945A7E" w:rsidRPr="001E7D62">
        <w:rPr>
          <w:i/>
          <w:sz w:val="22"/>
          <w:szCs w:val="22"/>
          <w:lang w:val="en-US"/>
        </w:rPr>
        <w:t xml:space="preserve">   </w:t>
      </w:r>
    </w:p>
    <w:sectPr w:rsidR="00945A7E" w:rsidRPr="00945A7E" w:rsidSect="00C836DF">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1B58"/>
    <w:rsid w:val="00016B43"/>
    <w:rsid w:val="000310B0"/>
    <w:rsid w:val="000370C2"/>
    <w:rsid w:val="00040B53"/>
    <w:rsid w:val="000453A0"/>
    <w:rsid w:val="00046EC2"/>
    <w:rsid w:val="00052C51"/>
    <w:rsid w:val="00054B88"/>
    <w:rsid w:val="00060134"/>
    <w:rsid w:val="00077DB7"/>
    <w:rsid w:val="00082977"/>
    <w:rsid w:val="0008736A"/>
    <w:rsid w:val="00090E18"/>
    <w:rsid w:val="00095D2F"/>
    <w:rsid w:val="000A1F85"/>
    <w:rsid w:val="000A3FFE"/>
    <w:rsid w:val="000A65FC"/>
    <w:rsid w:val="000A7CFB"/>
    <w:rsid w:val="000B61E6"/>
    <w:rsid w:val="000B68AD"/>
    <w:rsid w:val="000D235A"/>
    <w:rsid w:val="000E43B2"/>
    <w:rsid w:val="000E7652"/>
    <w:rsid w:val="000F49E1"/>
    <w:rsid w:val="00116AB2"/>
    <w:rsid w:val="00120079"/>
    <w:rsid w:val="001220A0"/>
    <w:rsid w:val="001328FE"/>
    <w:rsid w:val="001342DC"/>
    <w:rsid w:val="00137DA2"/>
    <w:rsid w:val="00145B7F"/>
    <w:rsid w:val="00155B73"/>
    <w:rsid w:val="001560CD"/>
    <w:rsid w:val="00161D0B"/>
    <w:rsid w:val="00170179"/>
    <w:rsid w:val="001A2795"/>
    <w:rsid w:val="001E05DC"/>
    <w:rsid w:val="001E5770"/>
    <w:rsid w:val="001E7D62"/>
    <w:rsid w:val="001F3CDF"/>
    <w:rsid w:val="001F3D65"/>
    <w:rsid w:val="00205AAB"/>
    <w:rsid w:val="00210EB6"/>
    <w:rsid w:val="00216138"/>
    <w:rsid w:val="002468CD"/>
    <w:rsid w:val="00247202"/>
    <w:rsid w:val="00251E11"/>
    <w:rsid w:val="002573F9"/>
    <w:rsid w:val="00265D2C"/>
    <w:rsid w:val="00272F5E"/>
    <w:rsid w:val="0027447D"/>
    <w:rsid w:val="00285CA1"/>
    <w:rsid w:val="00291F6B"/>
    <w:rsid w:val="002B72C1"/>
    <w:rsid w:val="002C057D"/>
    <w:rsid w:val="002C238A"/>
    <w:rsid w:val="002E2107"/>
    <w:rsid w:val="002E4536"/>
    <w:rsid w:val="002E65CC"/>
    <w:rsid w:val="002F17D9"/>
    <w:rsid w:val="002F3DB7"/>
    <w:rsid w:val="002F7E86"/>
    <w:rsid w:val="00300390"/>
    <w:rsid w:val="00300B31"/>
    <w:rsid w:val="003013C8"/>
    <w:rsid w:val="00311C4C"/>
    <w:rsid w:val="00312D8B"/>
    <w:rsid w:val="00330A03"/>
    <w:rsid w:val="003360E6"/>
    <w:rsid w:val="00356A75"/>
    <w:rsid w:val="00360AAA"/>
    <w:rsid w:val="0037701F"/>
    <w:rsid w:val="00382D48"/>
    <w:rsid w:val="00385DEE"/>
    <w:rsid w:val="00386450"/>
    <w:rsid w:val="003905BF"/>
    <w:rsid w:val="0039756F"/>
    <w:rsid w:val="003A157F"/>
    <w:rsid w:val="003A4585"/>
    <w:rsid w:val="003A6FB6"/>
    <w:rsid w:val="003B42F7"/>
    <w:rsid w:val="003B68A0"/>
    <w:rsid w:val="003D422B"/>
    <w:rsid w:val="003D4728"/>
    <w:rsid w:val="003E1161"/>
    <w:rsid w:val="00402104"/>
    <w:rsid w:val="004045F2"/>
    <w:rsid w:val="004147CA"/>
    <w:rsid w:val="0043064E"/>
    <w:rsid w:val="00433BB6"/>
    <w:rsid w:val="00437DDE"/>
    <w:rsid w:val="00441116"/>
    <w:rsid w:val="00445C2F"/>
    <w:rsid w:val="00446E24"/>
    <w:rsid w:val="00447E17"/>
    <w:rsid w:val="0046227C"/>
    <w:rsid w:val="00474691"/>
    <w:rsid w:val="004802D2"/>
    <w:rsid w:val="004842B5"/>
    <w:rsid w:val="00486CEC"/>
    <w:rsid w:val="004921A1"/>
    <w:rsid w:val="004A147E"/>
    <w:rsid w:val="004A5393"/>
    <w:rsid w:val="004B52E3"/>
    <w:rsid w:val="004C1E9C"/>
    <w:rsid w:val="004C3E7E"/>
    <w:rsid w:val="004C7FA4"/>
    <w:rsid w:val="004D5063"/>
    <w:rsid w:val="004D625D"/>
    <w:rsid w:val="004E22C9"/>
    <w:rsid w:val="004E5B16"/>
    <w:rsid w:val="004F063F"/>
    <w:rsid w:val="00501165"/>
    <w:rsid w:val="005054A7"/>
    <w:rsid w:val="00510E1E"/>
    <w:rsid w:val="0051342A"/>
    <w:rsid w:val="00521C81"/>
    <w:rsid w:val="00526AFA"/>
    <w:rsid w:val="005270AD"/>
    <w:rsid w:val="00533910"/>
    <w:rsid w:val="00536003"/>
    <w:rsid w:val="005403D9"/>
    <w:rsid w:val="005607A3"/>
    <w:rsid w:val="00561889"/>
    <w:rsid w:val="0058660E"/>
    <w:rsid w:val="005921DC"/>
    <w:rsid w:val="00596CDA"/>
    <w:rsid w:val="005B6C1B"/>
    <w:rsid w:val="005C0602"/>
    <w:rsid w:val="005C2794"/>
    <w:rsid w:val="005C2EA4"/>
    <w:rsid w:val="005C44A1"/>
    <w:rsid w:val="005C61B2"/>
    <w:rsid w:val="005D7C87"/>
    <w:rsid w:val="005E190C"/>
    <w:rsid w:val="005F2428"/>
    <w:rsid w:val="005F2582"/>
    <w:rsid w:val="00611015"/>
    <w:rsid w:val="00613E8D"/>
    <w:rsid w:val="00625CDA"/>
    <w:rsid w:val="006262C6"/>
    <w:rsid w:val="0067258D"/>
    <w:rsid w:val="006742C5"/>
    <w:rsid w:val="00684719"/>
    <w:rsid w:val="006A1C57"/>
    <w:rsid w:val="006B3282"/>
    <w:rsid w:val="006B33B8"/>
    <w:rsid w:val="006C63EC"/>
    <w:rsid w:val="006C6D76"/>
    <w:rsid w:val="006D05DC"/>
    <w:rsid w:val="006D190B"/>
    <w:rsid w:val="006F0071"/>
    <w:rsid w:val="006F4745"/>
    <w:rsid w:val="006F5373"/>
    <w:rsid w:val="006F7499"/>
    <w:rsid w:val="007063EF"/>
    <w:rsid w:val="00723208"/>
    <w:rsid w:val="007262D5"/>
    <w:rsid w:val="00727441"/>
    <w:rsid w:val="007333D9"/>
    <w:rsid w:val="0073749E"/>
    <w:rsid w:val="00743600"/>
    <w:rsid w:val="0075795C"/>
    <w:rsid w:val="00760542"/>
    <w:rsid w:val="007618FF"/>
    <w:rsid w:val="007772E1"/>
    <w:rsid w:val="00784E67"/>
    <w:rsid w:val="00785F4D"/>
    <w:rsid w:val="00787F56"/>
    <w:rsid w:val="00792E3E"/>
    <w:rsid w:val="007D3ED8"/>
    <w:rsid w:val="007D7223"/>
    <w:rsid w:val="007E0A16"/>
    <w:rsid w:val="007F4DBF"/>
    <w:rsid w:val="008063CB"/>
    <w:rsid w:val="00825998"/>
    <w:rsid w:val="00832B97"/>
    <w:rsid w:val="00840C64"/>
    <w:rsid w:val="008573CB"/>
    <w:rsid w:val="00872DF5"/>
    <w:rsid w:val="008816DF"/>
    <w:rsid w:val="00894DB0"/>
    <w:rsid w:val="008A0248"/>
    <w:rsid w:val="008A22FC"/>
    <w:rsid w:val="008A2C30"/>
    <w:rsid w:val="008A4A1E"/>
    <w:rsid w:val="008B0B7C"/>
    <w:rsid w:val="008B2E54"/>
    <w:rsid w:val="008B46A8"/>
    <w:rsid w:val="008C28DB"/>
    <w:rsid w:val="008C54EC"/>
    <w:rsid w:val="008C6CF2"/>
    <w:rsid w:val="008E1188"/>
    <w:rsid w:val="008E40CF"/>
    <w:rsid w:val="008E4201"/>
    <w:rsid w:val="008F16B7"/>
    <w:rsid w:val="008F44AA"/>
    <w:rsid w:val="00902AF9"/>
    <w:rsid w:val="009047DB"/>
    <w:rsid w:val="00906BCE"/>
    <w:rsid w:val="0092633A"/>
    <w:rsid w:val="00945A7E"/>
    <w:rsid w:val="009473FA"/>
    <w:rsid w:val="009475CC"/>
    <w:rsid w:val="00947FC1"/>
    <w:rsid w:val="00955A87"/>
    <w:rsid w:val="009624CB"/>
    <w:rsid w:val="00964390"/>
    <w:rsid w:val="0097120A"/>
    <w:rsid w:val="0097646D"/>
    <w:rsid w:val="009767EB"/>
    <w:rsid w:val="009828A7"/>
    <w:rsid w:val="009A10E0"/>
    <w:rsid w:val="009A2123"/>
    <w:rsid w:val="009A7D56"/>
    <w:rsid w:val="009B3BC8"/>
    <w:rsid w:val="009C1879"/>
    <w:rsid w:val="009D19ED"/>
    <w:rsid w:val="009D3C86"/>
    <w:rsid w:val="009F2F84"/>
    <w:rsid w:val="009F35F0"/>
    <w:rsid w:val="009F55B1"/>
    <w:rsid w:val="009F7E8B"/>
    <w:rsid w:val="009F7F4A"/>
    <w:rsid w:val="00A0162A"/>
    <w:rsid w:val="00A0537F"/>
    <w:rsid w:val="00A12CE6"/>
    <w:rsid w:val="00A177E3"/>
    <w:rsid w:val="00A23117"/>
    <w:rsid w:val="00A4469F"/>
    <w:rsid w:val="00A55AF0"/>
    <w:rsid w:val="00A56252"/>
    <w:rsid w:val="00A6001B"/>
    <w:rsid w:val="00A720B1"/>
    <w:rsid w:val="00A956DF"/>
    <w:rsid w:val="00AA1B58"/>
    <w:rsid w:val="00AA2D00"/>
    <w:rsid w:val="00AC148B"/>
    <w:rsid w:val="00AE06E3"/>
    <w:rsid w:val="00AE2BC5"/>
    <w:rsid w:val="00AF18DF"/>
    <w:rsid w:val="00AF1CF5"/>
    <w:rsid w:val="00AF42CC"/>
    <w:rsid w:val="00B007AD"/>
    <w:rsid w:val="00B20B64"/>
    <w:rsid w:val="00B234CB"/>
    <w:rsid w:val="00B24736"/>
    <w:rsid w:val="00B27746"/>
    <w:rsid w:val="00B31CE0"/>
    <w:rsid w:val="00B42086"/>
    <w:rsid w:val="00B45510"/>
    <w:rsid w:val="00B50B77"/>
    <w:rsid w:val="00B566F3"/>
    <w:rsid w:val="00B71600"/>
    <w:rsid w:val="00B75221"/>
    <w:rsid w:val="00B769D0"/>
    <w:rsid w:val="00B916DD"/>
    <w:rsid w:val="00B97980"/>
    <w:rsid w:val="00BA1339"/>
    <w:rsid w:val="00BA6690"/>
    <w:rsid w:val="00BB055F"/>
    <w:rsid w:val="00BB6D43"/>
    <w:rsid w:val="00C05D9A"/>
    <w:rsid w:val="00C067D5"/>
    <w:rsid w:val="00C35DF8"/>
    <w:rsid w:val="00C407ED"/>
    <w:rsid w:val="00C4194C"/>
    <w:rsid w:val="00C445A1"/>
    <w:rsid w:val="00C75D11"/>
    <w:rsid w:val="00C836DF"/>
    <w:rsid w:val="00C90699"/>
    <w:rsid w:val="00C913F7"/>
    <w:rsid w:val="00C9578C"/>
    <w:rsid w:val="00CC4A73"/>
    <w:rsid w:val="00CD04D0"/>
    <w:rsid w:val="00CD3215"/>
    <w:rsid w:val="00CD55D1"/>
    <w:rsid w:val="00CF2763"/>
    <w:rsid w:val="00CF43E5"/>
    <w:rsid w:val="00CF7C7C"/>
    <w:rsid w:val="00D06A7F"/>
    <w:rsid w:val="00D06F99"/>
    <w:rsid w:val="00D17464"/>
    <w:rsid w:val="00D4529E"/>
    <w:rsid w:val="00D57F68"/>
    <w:rsid w:val="00D60AEC"/>
    <w:rsid w:val="00D611CA"/>
    <w:rsid w:val="00D61370"/>
    <w:rsid w:val="00D619B8"/>
    <w:rsid w:val="00D626A9"/>
    <w:rsid w:val="00D866CA"/>
    <w:rsid w:val="00D938D4"/>
    <w:rsid w:val="00D97B1A"/>
    <w:rsid w:val="00DA7537"/>
    <w:rsid w:val="00DB4CE1"/>
    <w:rsid w:val="00DB5B98"/>
    <w:rsid w:val="00DC55B1"/>
    <w:rsid w:val="00DC5C49"/>
    <w:rsid w:val="00DC6703"/>
    <w:rsid w:val="00DC71A0"/>
    <w:rsid w:val="00DC7EB3"/>
    <w:rsid w:val="00DD3B3A"/>
    <w:rsid w:val="00DE1F47"/>
    <w:rsid w:val="00DE2650"/>
    <w:rsid w:val="00DE5776"/>
    <w:rsid w:val="00DE5C4C"/>
    <w:rsid w:val="00DE5D63"/>
    <w:rsid w:val="00DF214B"/>
    <w:rsid w:val="00DF2461"/>
    <w:rsid w:val="00E30739"/>
    <w:rsid w:val="00E33552"/>
    <w:rsid w:val="00E36B49"/>
    <w:rsid w:val="00E513A9"/>
    <w:rsid w:val="00E5404E"/>
    <w:rsid w:val="00E54CE3"/>
    <w:rsid w:val="00E5611C"/>
    <w:rsid w:val="00E7000C"/>
    <w:rsid w:val="00E7386A"/>
    <w:rsid w:val="00E76736"/>
    <w:rsid w:val="00E815B7"/>
    <w:rsid w:val="00E96BC0"/>
    <w:rsid w:val="00EB2994"/>
    <w:rsid w:val="00EC59B4"/>
    <w:rsid w:val="00ED3FCA"/>
    <w:rsid w:val="00EE0687"/>
    <w:rsid w:val="00F06275"/>
    <w:rsid w:val="00F067AB"/>
    <w:rsid w:val="00F306EF"/>
    <w:rsid w:val="00F433F5"/>
    <w:rsid w:val="00F44736"/>
    <w:rsid w:val="00F47987"/>
    <w:rsid w:val="00F50863"/>
    <w:rsid w:val="00F72D47"/>
    <w:rsid w:val="00F760DB"/>
    <w:rsid w:val="00F970FA"/>
    <w:rsid w:val="00FA6CB9"/>
    <w:rsid w:val="00FB0EED"/>
    <w:rsid w:val="00FB7927"/>
    <w:rsid w:val="00FD620D"/>
    <w:rsid w:val="00FE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A1B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1B58"/>
    <w:rPr>
      <w:rFonts w:ascii="Arial" w:eastAsia="Times New Roman" w:hAnsi="Arial" w:cs="Arial"/>
      <w:b/>
      <w:bCs/>
      <w:kern w:val="32"/>
      <w:sz w:val="32"/>
      <w:szCs w:val="32"/>
      <w:lang w:eastAsia="ru-RU"/>
    </w:rPr>
  </w:style>
  <w:style w:type="paragraph" w:styleId="a3">
    <w:name w:val="header"/>
    <w:basedOn w:val="a"/>
    <w:link w:val="a4"/>
    <w:rsid w:val="00AA1B58"/>
    <w:pPr>
      <w:tabs>
        <w:tab w:val="center" w:pos="4677"/>
        <w:tab w:val="right" w:pos="9355"/>
      </w:tabs>
    </w:pPr>
  </w:style>
  <w:style w:type="character" w:customStyle="1" w:styleId="a4">
    <w:name w:val="Верхний колонтитул Знак"/>
    <w:basedOn w:val="a0"/>
    <w:link w:val="a3"/>
    <w:uiPriority w:val="99"/>
    <w:rsid w:val="00AA1B58"/>
    <w:rPr>
      <w:rFonts w:ascii="Times New Roman" w:eastAsia="Times New Roman" w:hAnsi="Times New Roman" w:cs="Times New Roman"/>
      <w:sz w:val="24"/>
      <w:szCs w:val="24"/>
      <w:lang w:eastAsia="ru-RU"/>
    </w:rPr>
  </w:style>
  <w:style w:type="table" w:styleId="a5">
    <w:name w:val="Table Grid"/>
    <w:basedOn w:val="a1"/>
    <w:uiPriority w:val="99"/>
    <w:rsid w:val="00AA1B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AA1B58"/>
    <w:pPr>
      <w:spacing w:after="120"/>
    </w:pPr>
    <w:rPr>
      <w:sz w:val="16"/>
      <w:szCs w:val="16"/>
    </w:rPr>
  </w:style>
  <w:style w:type="character" w:customStyle="1" w:styleId="30">
    <w:name w:val="Основной текст 3 Знак"/>
    <w:basedOn w:val="a0"/>
    <w:link w:val="3"/>
    <w:uiPriority w:val="99"/>
    <w:rsid w:val="00AA1B58"/>
    <w:rPr>
      <w:rFonts w:ascii="Times New Roman" w:eastAsia="Times New Roman" w:hAnsi="Times New Roman" w:cs="Times New Roman"/>
      <w:sz w:val="16"/>
      <w:szCs w:val="16"/>
      <w:lang w:eastAsia="ru-RU"/>
    </w:rPr>
  </w:style>
  <w:style w:type="character" w:styleId="a6">
    <w:name w:val="Hyperlink"/>
    <w:basedOn w:val="a0"/>
    <w:rsid w:val="00AA1B58"/>
    <w:rPr>
      <w:rFonts w:cs="Times New Roman"/>
      <w:color w:val="0000FF"/>
      <w:u w:val="single"/>
    </w:rPr>
  </w:style>
  <w:style w:type="paragraph" w:styleId="a7">
    <w:name w:val="No Spacing"/>
    <w:uiPriority w:val="1"/>
    <w:qFormat/>
    <w:rsid w:val="00386450"/>
    <w:pPr>
      <w:spacing w:after="0" w:line="240" w:lineRule="auto"/>
    </w:pPr>
  </w:style>
  <w:style w:type="character" w:customStyle="1" w:styleId="longtext">
    <w:name w:val="long_text"/>
    <w:basedOn w:val="a0"/>
    <w:rsid w:val="00945A7E"/>
  </w:style>
  <w:style w:type="character" w:customStyle="1" w:styleId="rrs1">
    <w:name w:val="r_rs1"/>
    <w:basedOn w:val="a0"/>
    <w:rsid w:val="00945A7E"/>
    <w:rPr>
      <w:b w:val="0"/>
      <w:b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lidagro.by"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mark.lida@mail.ru" TargetMode="External"/><Relationship Id="rId4" Type="http://schemas.openxmlformats.org/officeDocument/2006/relationships/settings" Target="settings.xml"/><Relationship Id="rId9" Type="http://schemas.openxmlformats.org/officeDocument/2006/relationships/hyperlink" Target="mailto:webmaster@lidagr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3A3A-C821-4C72-BAFB-6C678520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Diplomat8</cp:lastModifiedBy>
  <cp:revision>5</cp:revision>
  <cp:lastPrinted>2015-04-29T09:01:00Z</cp:lastPrinted>
  <dcterms:created xsi:type="dcterms:W3CDTF">2015-04-29T09:00:00Z</dcterms:created>
  <dcterms:modified xsi:type="dcterms:W3CDTF">2015-08-10T20:10:00Z</dcterms:modified>
</cp:coreProperties>
</file>